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7970"/>
      </w:tblGrid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1</w:t>
            </w:r>
          </w:p>
        </w:tc>
        <w:tc>
          <w:tcPr>
            <w:tcW w:w="7970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changer de perspective epistemologique  pour </w:t>
            </w:r>
          </w:p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raviver une recherche a bout de souffle : exemple des </w:t>
            </w:r>
            <w:r>
              <w:rPr>
                <w:b/>
                <w:bCs/>
                <w:sz w:val="32"/>
                <w:szCs w:val="32"/>
                <w:u w:val="none"/>
              </w:rPr>
              <w:t xml:space="preserve"> </w:t>
            </w:r>
            <w:r w:rsidRPr="00E1797F">
              <w:rPr>
                <w:b/>
                <w:bCs/>
                <w:sz w:val="32"/>
                <w:szCs w:val="32"/>
                <w:u w:val="none"/>
              </w:rPr>
              <w:t>fact</w:t>
            </w:r>
            <w:r>
              <w:rPr>
                <w:b/>
                <w:bCs/>
                <w:sz w:val="32"/>
                <w:szCs w:val="32"/>
                <w:u w:val="none"/>
              </w:rPr>
              <w:t xml:space="preserve">eurs de performance des petites </w:t>
            </w:r>
            <w:r w:rsidRPr="00E1797F">
              <w:rPr>
                <w:b/>
                <w:bCs/>
                <w:sz w:val="32"/>
                <w:szCs w:val="32"/>
                <w:u w:val="none"/>
              </w:rPr>
              <w:t>entreprises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hasna skalli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2</w:t>
            </w:r>
          </w:p>
        </w:tc>
        <w:tc>
          <w:tcPr>
            <w:tcW w:w="7970" w:type="dxa"/>
          </w:tcPr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etude d’une pepiniere creative : enseignements issus de la theorie de la proximite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gaëlle dechamp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Isabelle HORVATH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. 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3</w:t>
            </w:r>
          </w:p>
        </w:tc>
        <w:tc>
          <w:tcPr>
            <w:tcW w:w="7970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les determinants cognitifs de la competence </w:t>
            </w:r>
          </w:p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commerciale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rawaa hammami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4</w:t>
            </w:r>
          </w:p>
        </w:tc>
        <w:tc>
          <w:tcPr>
            <w:tcW w:w="7970" w:type="dxa"/>
          </w:tcPr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la marque employeur comme déterminant de choix des entreprises par les chercheurs d'emploi de la génération y </w:t>
            </w:r>
            <w:r>
              <w:rPr>
                <w:b/>
                <w:bCs/>
                <w:sz w:val="32"/>
                <w:szCs w:val="32"/>
                <w:u w:val="none"/>
              </w:rPr>
              <w:t xml:space="preserve"> </w:t>
            </w:r>
            <w:r w:rsidRPr="00E1797F">
              <w:rPr>
                <w:b/>
                <w:bCs/>
                <w:sz w:val="32"/>
                <w:szCs w:val="32"/>
                <w:u w:val="none"/>
              </w:rPr>
              <w:t>cas du maroc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maghnaoui zakaria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SIRAGI Fatima Ezzahra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SALEK Samir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BENAINI Omar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>.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5</w:t>
            </w:r>
          </w:p>
        </w:tc>
        <w:tc>
          <w:tcPr>
            <w:tcW w:w="7970" w:type="dxa"/>
          </w:tcPr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l’impact du capital social entrepreneurial sur le degré de facilité</w:t>
            </w:r>
            <w:r>
              <w:rPr>
                <w:b/>
                <w:bCs/>
                <w:sz w:val="32"/>
                <w:szCs w:val="32"/>
                <w:u w:val="none"/>
              </w:rPr>
              <w:t xml:space="preserve"> </w:t>
            </w:r>
            <w:r w:rsidRPr="00E1797F">
              <w:rPr>
                <w:b/>
                <w:bCs/>
                <w:sz w:val="32"/>
                <w:szCs w:val="32"/>
                <w:u w:val="none"/>
              </w:rPr>
              <w:t>d’accès aux ressources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aicha bekaddour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ABDERREZZAK BENHABIB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</w:p>
        </w:tc>
      </w:tr>
      <w:tr w:rsidR="00E1797F" w:rsidRPr="00A24A9A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6</w:t>
            </w:r>
          </w:p>
        </w:tc>
        <w:tc>
          <w:tcPr>
            <w:tcW w:w="7970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une approche relationnelle de la fidelite dans le </w:t>
            </w:r>
          </w:p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 xml:space="preserve">secteur bancaire: </w:t>
            </w:r>
            <w:r w:rsidRPr="00E1797F">
              <w:rPr>
                <w:b/>
                <w:bCs/>
                <w:sz w:val="32"/>
                <w:szCs w:val="32"/>
                <w:u w:val="none"/>
              </w:rPr>
              <w:t>cas d’une banque tunisienne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A24A9A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sameh ben ammar</w:t>
            </w:r>
            <w:r w:rsidR="00A24A9A"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 , AFEF AMMAR BELAID</w:t>
            </w:r>
            <w:r w:rsidR="00A24A9A"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</w:tc>
      </w:tr>
      <w:tr w:rsidR="00E1797F" w:rsidRPr="00A24A9A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7</w:t>
            </w:r>
          </w:p>
        </w:tc>
        <w:tc>
          <w:tcPr>
            <w:tcW w:w="7970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l’apport méthodologique de l’approche sociocognitive : </w:t>
            </w:r>
          </w:p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application à l’étude du comportement organisationnel des choix comptables au maroc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A24A9A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issam el maguiri</w:t>
            </w:r>
            <w:r w:rsidR="00A24A9A"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, Dikra EL MAGUIRI</w:t>
            </w:r>
            <w:r w:rsidR="00A24A9A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Abdelati HAKMAOUI</w:t>
            </w:r>
            <w:r w:rsidR="00A24A9A"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8</w:t>
            </w:r>
          </w:p>
        </w:tc>
        <w:tc>
          <w:tcPr>
            <w:tcW w:w="7970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la qualite et l’innovation dans les pme </w:t>
            </w:r>
          </w:p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agroalimentaires : une instrumentation qui mène vers l’excellence ?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moncif oummahya</w:t>
            </w:r>
          </w:p>
        </w:tc>
      </w:tr>
      <w:tr w:rsidR="00E1797F" w:rsidRPr="00A24A9A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9</w:t>
            </w:r>
          </w:p>
        </w:tc>
        <w:tc>
          <w:tcPr>
            <w:tcW w:w="7970" w:type="dxa"/>
          </w:tcPr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l'acces des pme au financement bancaire : cas des entreprises de la region de tanger tetouan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A24A9A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houdaifa ameziane</w:t>
            </w:r>
            <w:r w:rsidR="00A24A9A"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, TAHROUCH MOHAMED</w:t>
            </w:r>
            <w:r w:rsidR="00A24A9A">
              <w:rPr>
                <w:b/>
                <w:bCs/>
                <w:sz w:val="32"/>
                <w:szCs w:val="32"/>
                <w:u w:val="none"/>
                <w:lang w:val="en-US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MARIA SEGDALI</w:t>
            </w:r>
            <w:r w:rsidR="00A24A9A"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10</w:t>
            </w:r>
          </w:p>
        </w:tc>
        <w:tc>
          <w:tcPr>
            <w:tcW w:w="7970" w:type="dxa"/>
          </w:tcPr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prise de contrôle d’entreprises, caractéristiques des  firmes </w:t>
            </w:r>
            <w:r>
              <w:rPr>
                <w:b/>
                <w:bCs/>
                <w:sz w:val="32"/>
                <w:szCs w:val="32"/>
                <w:u w:val="none"/>
              </w:rPr>
              <w:t>c</w:t>
            </w: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ibles  et  motivations des acquéreurs :  un cas </w:t>
            </w:r>
            <w:r w:rsidRPr="00E1797F">
              <w:rPr>
                <w:b/>
                <w:bCs/>
                <w:sz w:val="32"/>
                <w:szCs w:val="32"/>
                <w:u w:val="none"/>
              </w:rPr>
              <w:lastRenderedPageBreak/>
              <w:t>empirique français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Hicham MEGHOUAR</w:t>
            </w:r>
          </w:p>
        </w:tc>
      </w:tr>
      <w:tr w:rsidR="00E1797F" w:rsidRPr="00A24A9A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lastRenderedPageBreak/>
              <w:t>11</w:t>
            </w:r>
          </w:p>
        </w:tc>
        <w:tc>
          <w:tcPr>
            <w:tcW w:w="7970" w:type="dxa"/>
          </w:tcPr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Introduction en bourse et performance des PME : cas des PME cotées à la bourse des valeurs de Casablanca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A24A9A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  <w:lang w:val="en-US"/>
              </w:rPr>
            </w:pPr>
            <w:r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KADOURI Abdillah</w:t>
            </w:r>
            <w:r w:rsidR="00A24A9A" w:rsidRPr="00A24A9A">
              <w:rPr>
                <w:b/>
                <w:bCs/>
                <w:sz w:val="32"/>
                <w:szCs w:val="32"/>
                <w:u w:val="none"/>
                <w:lang w:val="en-US"/>
              </w:rPr>
              <w:t>, GOUJGAL Khalid , EL BOURKI Mohamed</w:t>
            </w:r>
            <w:r w:rsidR="00A24A9A">
              <w:rPr>
                <w:b/>
                <w:bCs/>
                <w:sz w:val="32"/>
                <w:szCs w:val="32"/>
                <w:u w:val="none"/>
                <w:lang w:val="en-US"/>
              </w:rPr>
              <w:t>.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12</w:t>
            </w:r>
          </w:p>
        </w:tc>
        <w:tc>
          <w:tcPr>
            <w:tcW w:w="7970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 xml:space="preserve">LA MICROFINANCE COMME OUTIL DE DEVELOPPEMENT DE LA MICRO-ENTREPRISE : REALITES ET PERSPECTIVES DU </w:t>
            </w:r>
          </w:p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CONTEXTE MAROCAIN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S</w:t>
            </w:r>
            <w:r w:rsidRPr="00E1797F">
              <w:rPr>
                <w:b/>
                <w:bCs/>
                <w:sz w:val="32"/>
                <w:szCs w:val="32"/>
                <w:u w:val="none"/>
              </w:rPr>
              <w:t>ARA LEBBAR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 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MUSTAPHA CHAMI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13</w:t>
            </w:r>
          </w:p>
        </w:tc>
        <w:tc>
          <w:tcPr>
            <w:tcW w:w="7970" w:type="dxa"/>
          </w:tcPr>
          <w:p w:rsid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Performance des vendeurs en plafonnement de carrière : rôle de la récompense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E1797F">
              <w:rPr>
                <w:b/>
                <w:bCs/>
                <w:sz w:val="32"/>
                <w:szCs w:val="32"/>
                <w:u w:val="none"/>
              </w:rPr>
              <w:t>Samir SALEK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 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Fatima Ezzahra SIRAGI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Zakaria MAGHNAOUI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Habiba BENSASSI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>.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14</w:t>
            </w:r>
          </w:p>
        </w:tc>
        <w:tc>
          <w:tcPr>
            <w:tcW w:w="7970" w:type="dxa"/>
          </w:tcPr>
          <w:p w:rsidR="00800633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La dynamique de l’innovation au sein de</w:t>
            </w:r>
            <w:r w:rsidR="00800633">
              <w:rPr>
                <w:b/>
                <w:bCs/>
                <w:sz w:val="32"/>
                <w:szCs w:val="32"/>
                <w:u w:val="none"/>
              </w:rPr>
              <w:t>s</w:t>
            </w:r>
            <w:r>
              <w:rPr>
                <w:b/>
                <w:bCs/>
                <w:sz w:val="32"/>
                <w:szCs w:val="32"/>
                <w:u w:val="none"/>
              </w:rPr>
              <w:t xml:space="preserve"> PME</w:t>
            </w:r>
            <w:r w:rsidR="00800633">
              <w:rPr>
                <w:b/>
                <w:bCs/>
                <w:sz w:val="32"/>
                <w:szCs w:val="32"/>
                <w:u w:val="none"/>
              </w:rPr>
              <w:t xml:space="preserve"> marocaines : une approche culturelle.</w:t>
            </w:r>
          </w:p>
          <w:p w:rsidR="00E1797F" w:rsidRPr="00E1797F" w:rsidRDefault="00800633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Yossef Khatori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 , imane Zemzami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15</w:t>
            </w:r>
          </w:p>
        </w:tc>
        <w:tc>
          <w:tcPr>
            <w:tcW w:w="7970" w:type="dxa"/>
          </w:tcPr>
          <w:p w:rsidR="00E1797F" w:rsidRDefault="00800633" w:rsidP="00800633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800633">
              <w:rPr>
                <w:b/>
                <w:bCs/>
                <w:sz w:val="32"/>
                <w:szCs w:val="32"/>
                <w:u w:val="none"/>
              </w:rPr>
              <w:t>Les facteurs de diffusion des innovations managériales en comptabilité et contrôle de gestion : Cas de deux entreprises marocaines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800633" w:rsidRPr="00E1797F" w:rsidRDefault="00800633" w:rsidP="00800633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800633">
              <w:rPr>
                <w:b/>
                <w:bCs/>
                <w:sz w:val="32"/>
                <w:szCs w:val="32"/>
                <w:u w:val="none"/>
              </w:rPr>
              <w:t>ELGHAZALI MBARKA</w:t>
            </w:r>
          </w:p>
        </w:tc>
      </w:tr>
      <w:tr w:rsidR="00E1797F" w:rsidTr="00E1797F">
        <w:tc>
          <w:tcPr>
            <w:tcW w:w="1242" w:type="dxa"/>
          </w:tcPr>
          <w:p w:rsidR="00E1797F" w:rsidRPr="00E1797F" w:rsidRDefault="00E1797F" w:rsidP="00E1797F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sz w:val="32"/>
                <w:szCs w:val="32"/>
                <w:u w:val="none"/>
              </w:rPr>
              <w:t>16</w:t>
            </w:r>
          </w:p>
        </w:tc>
        <w:tc>
          <w:tcPr>
            <w:tcW w:w="7970" w:type="dxa"/>
          </w:tcPr>
          <w:p w:rsidR="00E1797F" w:rsidRDefault="00800633" w:rsidP="00800633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800633">
              <w:rPr>
                <w:b/>
                <w:bCs/>
                <w:sz w:val="32"/>
                <w:szCs w:val="32"/>
                <w:u w:val="none"/>
              </w:rPr>
              <w:t>Essai d’étude exploratoire des effets de proximité sur la gestion et les choix financiers des micro-entreprises unipersonnelles : cas des pharmacies d’officine au Maroc</w:t>
            </w:r>
            <w:r>
              <w:rPr>
                <w:b/>
                <w:bCs/>
                <w:sz w:val="32"/>
                <w:szCs w:val="32"/>
                <w:u w:val="none"/>
              </w:rPr>
              <w:t>.</w:t>
            </w:r>
          </w:p>
          <w:p w:rsidR="00800633" w:rsidRPr="00E1797F" w:rsidRDefault="00800633" w:rsidP="00800633">
            <w:pPr>
              <w:jc w:val="left"/>
              <w:rPr>
                <w:b/>
                <w:bCs/>
                <w:sz w:val="32"/>
                <w:szCs w:val="32"/>
                <w:u w:val="none"/>
              </w:rPr>
            </w:pPr>
            <w:r w:rsidRPr="00800633">
              <w:rPr>
                <w:b/>
                <w:bCs/>
                <w:sz w:val="32"/>
                <w:szCs w:val="32"/>
                <w:u w:val="none"/>
              </w:rPr>
              <w:t>Noufel GHIFFI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 xml:space="preserve">, </w:t>
            </w:r>
            <w:r w:rsidR="00A24A9A" w:rsidRPr="00A24A9A">
              <w:rPr>
                <w:b/>
                <w:bCs/>
                <w:sz w:val="32"/>
                <w:szCs w:val="32"/>
                <w:u w:val="none"/>
              </w:rPr>
              <w:t>Mohamed MOUNIR</w:t>
            </w:r>
            <w:r w:rsidR="00A24A9A">
              <w:rPr>
                <w:b/>
                <w:bCs/>
                <w:sz w:val="32"/>
                <w:szCs w:val="32"/>
                <w:u w:val="none"/>
              </w:rPr>
              <w:t>.</w:t>
            </w:r>
          </w:p>
        </w:tc>
      </w:tr>
    </w:tbl>
    <w:p w:rsidR="0074561D" w:rsidRDefault="0074561D"/>
    <w:sectPr w:rsidR="0074561D" w:rsidSect="007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E1797F"/>
    <w:rsid w:val="00112BBF"/>
    <w:rsid w:val="00260B88"/>
    <w:rsid w:val="00425458"/>
    <w:rsid w:val="00475D3B"/>
    <w:rsid w:val="00535608"/>
    <w:rsid w:val="005932B5"/>
    <w:rsid w:val="00595EC3"/>
    <w:rsid w:val="0074561D"/>
    <w:rsid w:val="00784C72"/>
    <w:rsid w:val="00800633"/>
    <w:rsid w:val="008619DF"/>
    <w:rsid w:val="00901319"/>
    <w:rsid w:val="00995A1D"/>
    <w:rsid w:val="009A292F"/>
    <w:rsid w:val="00A24A9A"/>
    <w:rsid w:val="00B14789"/>
    <w:rsid w:val="00B348DF"/>
    <w:rsid w:val="00B91D1F"/>
    <w:rsid w:val="00BE66A6"/>
    <w:rsid w:val="00C13403"/>
    <w:rsid w:val="00C14F4E"/>
    <w:rsid w:val="00C842F8"/>
    <w:rsid w:val="00C965F1"/>
    <w:rsid w:val="00DC3290"/>
    <w:rsid w:val="00E1797F"/>
    <w:rsid w:val="00E7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table" w:styleId="Grilledutableau">
    <w:name w:val="Table Grid"/>
    <w:basedOn w:val="TableauNormal"/>
    <w:uiPriority w:val="59"/>
    <w:rsid w:val="00E1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JUSTINTIME</dc:creator>
  <cp:keywords/>
  <dc:description/>
  <cp:lastModifiedBy>JUSTINTIME</cp:lastModifiedBy>
  <cp:revision>2</cp:revision>
  <dcterms:created xsi:type="dcterms:W3CDTF">2016-06-29T11:09:00Z</dcterms:created>
  <dcterms:modified xsi:type="dcterms:W3CDTF">2016-07-01T10:09:00Z</dcterms:modified>
</cp:coreProperties>
</file>