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1384"/>
        <w:gridCol w:w="8222"/>
      </w:tblGrid>
      <w:tr w:rsidR="00290DA2" w:rsidRPr="00125EED" w:rsidTr="00290DA2">
        <w:tc>
          <w:tcPr>
            <w:tcW w:w="1384" w:type="dxa"/>
          </w:tcPr>
          <w:p w:rsidR="00290DA2" w:rsidRDefault="00290DA2">
            <w:r>
              <w:t>1</w:t>
            </w:r>
          </w:p>
        </w:tc>
        <w:tc>
          <w:tcPr>
            <w:tcW w:w="8222" w:type="dxa"/>
          </w:tcPr>
          <w:p w:rsidR="00290DA2" w:rsidRDefault="00D74C57" w:rsidP="00125EED">
            <w:r w:rsidRPr="00D74C57">
              <w:t>Recul de l’âge légal de départ à  la retraite et emploi des jeunes : Estimations économétriques pour la Tunisie</w:t>
            </w:r>
          </w:p>
          <w:p w:rsidR="00D74C57" w:rsidRPr="00125EED" w:rsidRDefault="00D74C57" w:rsidP="00125EED">
            <w:proofErr w:type="spellStart"/>
            <w:r w:rsidRPr="00D74C57">
              <w:t>Abdelbaki</w:t>
            </w:r>
            <w:proofErr w:type="spellEnd"/>
            <w:r w:rsidRPr="00D74C57">
              <w:t xml:space="preserve"> CHERNI</w:t>
            </w:r>
            <w:r>
              <w:t xml:space="preserve">, </w:t>
            </w:r>
            <w:proofErr w:type="spellStart"/>
            <w:r w:rsidRPr="00D74C57">
              <w:t>Houyem</w:t>
            </w:r>
            <w:proofErr w:type="spellEnd"/>
            <w:r w:rsidRPr="00D74C57">
              <w:t xml:space="preserve"> CHEKKI CHERNI</w:t>
            </w:r>
          </w:p>
        </w:tc>
      </w:tr>
      <w:tr w:rsidR="00290DA2" w:rsidRPr="00125EED" w:rsidTr="00290DA2">
        <w:tc>
          <w:tcPr>
            <w:tcW w:w="1384" w:type="dxa"/>
          </w:tcPr>
          <w:p w:rsidR="00290DA2" w:rsidRPr="00290DA2" w:rsidRDefault="00290DA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222" w:type="dxa"/>
          </w:tcPr>
          <w:p w:rsidR="00D74C57" w:rsidRDefault="00D74C57" w:rsidP="00D74C57">
            <w:r>
              <w:t xml:space="preserve">Impact des recettes fiscales sur la croissance économique </w:t>
            </w:r>
            <w:r>
              <w:t xml:space="preserve"> </w:t>
            </w:r>
            <w:r>
              <w:t>(Cas des grands pays et des paradis fiscaux)</w:t>
            </w:r>
          </w:p>
          <w:p w:rsidR="00290DA2" w:rsidRPr="00D74C57" w:rsidRDefault="00D74C57" w:rsidP="00D74C57">
            <w:r>
              <w:t xml:space="preserve">Ben Ammar Fayçal, Ben </w:t>
            </w:r>
            <w:proofErr w:type="spellStart"/>
            <w:r>
              <w:t>Ammou</w:t>
            </w:r>
            <w:proofErr w:type="spellEnd"/>
            <w:r>
              <w:t xml:space="preserve"> Saloua</w:t>
            </w:r>
          </w:p>
        </w:tc>
      </w:tr>
      <w:tr w:rsidR="00290DA2" w:rsidRPr="00125EED" w:rsidTr="00290DA2">
        <w:tc>
          <w:tcPr>
            <w:tcW w:w="1384" w:type="dxa"/>
          </w:tcPr>
          <w:p w:rsidR="00290DA2" w:rsidRPr="00290DA2" w:rsidRDefault="00290DA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222" w:type="dxa"/>
          </w:tcPr>
          <w:p w:rsidR="00D74C57" w:rsidRPr="00D74C57" w:rsidRDefault="00D74C57" w:rsidP="00D74C57">
            <w:r w:rsidRPr="00D74C57">
              <w:t>Etude comparative de l’impact de l’infrastructure</w:t>
            </w:r>
            <w:r>
              <w:t xml:space="preserve">  régionale   sur la croissance </w:t>
            </w:r>
            <w:r w:rsidRPr="00D74C57">
              <w:t xml:space="preserve">économique en Tunisie </w:t>
            </w:r>
          </w:p>
          <w:p w:rsidR="00290DA2" w:rsidRPr="00290DA2" w:rsidRDefault="00D74C57" w:rsidP="00D74C57">
            <w:pPr>
              <w:rPr>
                <w:lang w:val="en-US"/>
              </w:rPr>
            </w:pPr>
            <w:proofErr w:type="spellStart"/>
            <w:r w:rsidRPr="00D74C57">
              <w:rPr>
                <w:lang w:val="en-US"/>
              </w:rPr>
              <w:t>Jellali</w:t>
            </w:r>
            <w:proofErr w:type="spellEnd"/>
            <w:r w:rsidRPr="00D74C57">
              <w:rPr>
                <w:lang w:val="en-US"/>
              </w:rPr>
              <w:t xml:space="preserve"> </w:t>
            </w:r>
            <w:proofErr w:type="spellStart"/>
            <w:r w:rsidRPr="00D74C57">
              <w:rPr>
                <w:lang w:val="en-US"/>
              </w:rPr>
              <w:t>Majida</w:t>
            </w:r>
            <w:proofErr w:type="spellEnd"/>
            <w:r w:rsidRPr="00D74C57">
              <w:rPr>
                <w:lang w:val="en-US"/>
              </w:rPr>
              <w:t>, Brahmi Halima</w:t>
            </w:r>
          </w:p>
        </w:tc>
      </w:tr>
      <w:tr w:rsidR="009025FC" w:rsidRPr="00D74C57" w:rsidTr="00290DA2">
        <w:tc>
          <w:tcPr>
            <w:tcW w:w="1384" w:type="dxa"/>
          </w:tcPr>
          <w:p w:rsidR="009025FC" w:rsidRDefault="009025F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222" w:type="dxa"/>
          </w:tcPr>
          <w:p w:rsidR="00D74C57" w:rsidRPr="00D74C57" w:rsidRDefault="00D74C57" w:rsidP="00D74C57">
            <w:r w:rsidRPr="00D74C57">
              <w:t>Etude comparative de l’impact de l’infrastructure régionale sur la croissance économique en Tunisie</w:t>
            </w:r>
          </w:p>
          <w:p w:rsidR="009025FC" w:rsidRPr="00D74C57" w:rsidRDefault="00D74C57" w:rsidP="00D74C57">
            <w:proofErr w:type="spellStart"/>
            <w:r w:rsidRPr="00D74C57">
              <w:t>Jellali</w:t>
            </w:r>
            <w:proofErr w:type="spellEnd"/>
            <w:r w:rsidRPr="00D74C57">
              <w:t xml:space="preserve"> </w:t>
            </w:r>
            <w:proofErr w:type="spellStart"/>
            <w:r w:rsidRPr="00D74C57">
              <w:t>Majida</w:t>
            </w:r>
            <w:proofErr w:type="spellEnd"/>
            <w:r w:rsidRPr="00D74C57">
              <w:t xml:space="preserve">, </w:t>
            </w:r>
            <w:r w:rsidRPr="00D74C57">
              <w:t xml:space="preserve">BEN ZINA </w:t>
            </w:r>
            <w:proofErr w:type="spellStart"/>
            <w:r w:rsidRPr="00D74C57">
              <w:t>Naceur</w:t>
            </w:r>
            <w:proofErr w:type="spellEnd"/>
          </w:p>
        </w:tc>
      </w:tr>
      <w:tr w:rsidR="009025FC" w:rsidRPr="0013245A" w:rsidTr="00290DA2">
        <w:tc>
          <w:tcPr>
            <w:tcW w:w="1384" w:type="dxa"/>
          </w:tcPr>
          <w:p w:rsidR="009025FC" w:rsidRDefault="009025F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222" w:type="dxa"/>
          </w:tcPr>
          <w:p w:rsidR="0013245A" w:rsidRPr="0013245A" w:rsidRDefault="0013245A" w:rsidP="0013245A">
            <w:r w:rsidRPr="0013245A">
              <w:t>Les antécédents de la résistance à l’adoption de la banque mobile par le consommateur Tunisien</w:t>
            </w:r>
          </w:p>
          <w:p w:rsidR="009025FC" w:rsidRPr="009025FC" w:rsidRDefault="0013245A" w:rsidP="0013245A">
            <w:pPr>
              <w:rPr>
                <w:lang w:val="en-GB"/>
              </w:rPr>
            </w:pPr>
            <w:r w:rsidRPr="0013245A">
              <w:rPr>
                <w:lang w:val="en-GB"/>
              </w:rPr>
              <w:t>Sa</w:t>
            </w:r>
            <w:r>
              <w:rPr>
                <w:lang w:val="en-GB"/>
              </w:rPr>
              <w:t xml:space="preserve">lem Ben BRAHIM, </w:t>
            </w:r>
            <w:proofErr w:type="spellStart"/>
            <w:r>
              <w:rPr>
                <w:lang w:val="en-GB"/>
              </w:rPr>
              <w:t>Maroua</w:t>
            </w:r>
            <w:proofErr w:type="spellEnd"/>
            <w:r>
              <w:rPr>
                <w:lang w:val="en-GB"/>
              </w:rPr>
              <w:t xml:space="preserve"> DRIDI</w:t>
            </w:r>
          </w:p>
        </w:tc>
      </w:tr>
      <w:tr w:rsidR="009025FC" w:rsidRPr="00290DA2" w:rsidTr="00290DA2">
        <w:tc>
          <w:tcPr>
            <w:tcW w:w="1384" w:type="dxa"/>
          </w:tcPr>
          <w:p w:rsidR="009025FC" w:rsidRDefault="009025F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222" w:type="dxa"/>
          </w:tcPr>
          <w:p w:rsidR="009025FC" w:rsidRDefault="0013245A" w:rsidP="00125EED">
            <w:r w:rsidRPr="0013245A">
              <w:t>Echelle de mesure de la satisfaction du client industriel : essai de validation dans le contexte tunisien</w:t>
            </w:r>
          </w:p>
          <w:p w:rsidR="0013245A" w:rsidRPr="009025FC" w:rsidRDefault="0013245A" w:rsidP="00125EED">
            <w:proofErr w:type="spellStart"/>
            <w:r w:rsidRPr="0013245A">
              <w:t>Esma</w:t>
            </w:r>
            <w:proofErr w:type="spellEnd"/>
            <w:r w:rsidRPr="0013245A">
              <w:t xml:space="preserve"> BELGUITH</w:t>
            </w:r>
          </w:p>
        </w:tc>
      </w:tr>
      <w:tr w:rsidR="009025FC" w:rsidRPr="00290DA2" w:rsidTr="00290DA2">
        <w:tc>
          <w:tcPr>
            <w:tcW w:w="1384" w:type="dxa"/>
          </w:tcPr>
          <w:p w:rsidR="009025FC" w:rsidRDefault="009025F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222" w:type="dxa"/>
          </w:tcPr>
          <w:p w:rsidR="0013245A" w:rsidRDefault="0013245A" w:rsidP="0013245A">
            <w:r>
              <w:t xml:space="preserve">L’IMPACT DU VECU EXPERIENTIEL SUR LE PROCESSUS DECISIONNEL DU CONSOMMATEUR DANS UN POINT DE VENTE : LE RÔLE </w:t>
            </w:r>
            <w:proofErr w:type="spellStart"/>
            <w:r>
              <w:t>JOUé</w:t>
            </w:r>
            <w:proofErr w:type="spellEnd"/>
            <w:r>
              <w:t xml:space="preserve"> PAR LES EMOTIONS </w:t>
            </w:r>
          </w:p>
          <w:p w:rsidR="009025FC" w:rsidRPr="00125EED" w:rsidRDefault="0013245A" w:rsidP="0013245A">
            <w:proofErr w:type="spellStart"/>
            <w:r>
              <w:t>Lahoucine</w:t>
            </w:r>
            <w:proofErr w:type="spellEnd"/>
            <w:r>
              <w:t xml:space="preserve"> BERBOU</w:t>
            </w:r>
            <w:r>
              <w:t xml:space="preserve">, </w:t>
            </w:r>
            <w:r>
              <w:t xml:space="preserve">Amal </w:t>
            </w:r>
            <w:proofErr w:type="spellStart"/>
            <w:r>
              <w:t>Doulkaid</w:t>
            </w:r>
            <w:proofErr w:type="spellEnd"/>
          </w:p>
        </w:tc>
      </w:tr>
      <w:tr w:rsidR="009025FC" w:rsidRPr="00290DA2" w:rsidTr="00290DA2">
        <w:tc>
          <w:tcPr>
            <w:tcW w:w="1384" w:type="dxa"/>
          </w:tcPr>
          <w:p w:rsidR="009025FC" w:rsidRDefault="009025FC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222" w:type="dxa"/>
          </w:tcPr>
          <w:p w:rsidR="0013245A" w:rsidRDefault="0013245A" w:rsidP="0013245A">
            <w:r>
              <w:t>Le Marketing Bancassurance dans les Banques Marocaines : Problèmes d’Intégration et Nécessité du Changement</w:t>
            </w:r>
          </w:p>
          <w:p w:rsidR="009025FC" w:rsidRPr="009025FC" w:rsidRDefault="0013245A" w:rsidP="0013245A">
            <w:proofErr w:type="spellStart"/>
            <w:r>
              <w:t>Derkaoui</w:t>
            </w:r>
            <w:proofErr w:type="spellEnd"/>
            <w:r>
              <w:t xml:space="preserve"> Moulay Hicham</w:t>
            </w:r>
          </w:p>
        </w:tc>
      </w:tr>
      <w:tr w:rsidR="009025FC" w:rsidRPr="0070076F" w:rsidTr="00290DA2">
        <w:tc>
          <w:tcPr>
            <w:tcW w:w="1384" w:type="dxa"/>
          </w:tcPr>
          <w:p w:rsidR="009025FC" w:rsidRDefault="009025FC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222" w:type="dxa"/>
          </w:tcPr>
          <w:p w:rsidR="009657CC" w:rsidRDefault="009657CC" w:rsidP="009657CC">
            <w:r>
              <w:t xml:space="preserve">Analyse et prévision non linéaire de la conjoncture </w:t>
            </w:r>
            <w:r>
              <w:t xml:space="preserve"> </w:t>
            </w:r>
            <w:r>
              <w:t xml:space="preserve">en Tunisie par un modèle STAR </w:t>
            </w:r>
          </w:p>
          <w:p w:rsidR="009025FC" w:rsidRPr="0070076F" w:rsidRDefault="009657CC" w:rsidP="009657CC">
            <w:proofErr w:type="spellStart"/>
            <w:r>
              <w:t>Al</w:t>
            </w:r>
            <w:r>
              <w:t>imi</w:t>
            </w:r>
            <w:proofErr w:type="spellEnd"/>
            <w:r>
              <w:t xml:space="preserve"> </w:t>
            </w:r>
            <w:proofErr w:type="spellStart"/>
            <w:r>
              <w:t>Mohsen</w:t>
            </w:r>
            <w:proofErr w:type="spellEnd"/>
            <w:r>
              <w:t xml:space="preserve">, </w:t>
            </w:r>
            <w:proofErr w:type="spellStart"/>
            <w:r>
              <w:t>Rebai</w:t>
            </w:r>
            <w:proofErr w:type="spellEnd"/>
            <w:r>
              <w:t xml:space="preserve"> </w:t>
            </w:r>
            <w:proofErr w:type="spellStart"/>
            <w:r>
              <w:t>Abdelwaheb</w:t>
            </w:r>
            <w:proofErr w:type="spellEnd"/>
          </w:p>
        </w:tc>
      </w:tr>
      <w:tr w:rsidR="00125EED" w:rsidRPr="00D74C57" w:rsidTr="00290DA2">
        <w:tc>
          <w:tcPr>
            <w:tcW w:w="1384" w:type="dxa"/>
          </w:tcPr>
          <w:p w:rsidR="00125EED" w:rsidRDefault="00125EE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222" w:type="dxa"/>
          </w:tcPr>
          <w:p w:rsidR="009657CC" w:rsidRPr="009657CC" w:rsidRDefault="009657CC" w:rsidP="009657CC">
            <w:r w:rsidRPr="009657CC">
              <w:t>Construction d’un indicateur composite de l’intégration financière</w:t>
            </w:r>
          </w:p>
          <w:p w:rsidR="00125EED" w:rsidRPr="009025FC" w:rsidRDefault="009657CC" w:rsidP="009657CC">
            <w:pPr>
              <w:rPr>
                <w:lang w:val="en-US"/>
              </w:rPr>
            </w:pPr>
            <w:proofErr w:type="spellStart"/>
            <w:r w:rsidRPr="009657CC">
              <w:rPr>
                <w:lang w:val="en-US"/>
              </w:rPr>
              <w:t>Ramzi</w:t>
            </w:r>
            <w:proofErr w:type="spellEnd"/>
            <w:r w:rsidRPr="009657CC">
              <w:rPr>
                <w:lang w:val="en-US"/>
              </w:rPr>
              <w:t xml:space="preserve"> SMIDA</w:t>
            </w:r>
          </w:p>
        </w:tc>
      </w:tr>
      <w:tr w:rsidR="00125EED" w:rsidRPr="00290DA2" w:rsidTr="00290DA2">
        <w:tc>
          <w:tcPr>
            <w:tcW w:w="1384" w:type="dxa"/>
          </w:tcPr>
          <w:p w:rsidR="00125EED" w:rsidRDefault="00125EED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222" w:type="dxa"/>
          </w:tcPr>
          <w:p w:rsidR="009657CC" w:rsidRPr="009657CC" w:rsidRDefault="009657CC" w:rsidP="009657CC">
            <w:r w:rsidRPr="009657CC">
              <w:t>Soft Information, Profil de l’Entrepreneur et Probabil</w:t>
            </w:r>
            <w:r>
              <w:t xml:space="preserve">ité de Défaut : Estimation d’un </w:t>
            </w:r>
            <w:r w:rsidRPr="009657CC">
              <w:t xml:space="preserve">Modèle </w:t>
            </w:r>
            <w:proofErr w:type="spellStart"/>
            <w:r w:rsidRPr="009657CC">
              <w:t>Logit</w:t>
            </w:r>
            <w:proofErr w:type="spellEnd"/>
          </w:p>
          <w:p w:rsidR="00125EED" w:rsidRPr="009025FC" w:rsidRDefault="009657CC" w:rsidP="009657CC">
            <w:pPr>
              <w:rPr>
                <w:lang w:val="en-US"/>
              </w:rPr>
            </w:pPr>
            <w:proofErr w:type="spellStart"/>
            <w:r w:rsidRPr="009657CC">
              <w:rPr>
                <w:lang w:val="en-US"/>
              </w:rPr>
              <w:t>Hayet</w:t>
            </w:r>
            <w:proofErr w:type="spellEnd"/>
            <w:r w:rsidRPr="009657CC">
              <w:rPr>
                <w:lang w:val="en-US"/>
              </w:rPr>
              <w:t xml:space="preserve"> Ben Said</w:t>
            </w:r>
          </w:p>
        </w:tc>
      </w:tr>
    </w:tbl>
    <w:p w:rsidR="00F96498" w:rsidRPr="00D74C57" w:rsidRDefault="00F96498">
      <w:bookmarkStart w:id="0" w:name="_GoBack"/>
      <w:bookmarkEnd w:id="0"/>
    </w:p>
    <w:sectPr w:rsidR="00F96498" w:rsidRPr="00D74C57" w:rsidSect="00F96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0DA2"/>
    <w:rsid w:val="00125EED"/>
    <w:rsid w:val="0013245A"/>
    <w:rsid w:val="00290DA2"/>
    <w:rsid w:val="0070076F"/>
    <w:rsid w:val="009025FC"/>
    <w:rsid w:val="009657CC"/>
    <w:rsid w:val="00D74C57"/>
    <w:rsid w:val="00F96498"/>
    <w:rsid w:val="00FB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9B818-C79E-4FB4-8D0F-45181CA8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4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0D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nhideWhenUsed/>
    <w:rsid w:val="00D74C5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AU" w:eastAsia="zh-CN"/>
    </w:rPr>
  </w:style>
  <w:style w:type="character" w:customStyle="1" w:styleId="En-tteCar">
    <w:name w:val="En-tête Car"/>
    <w:basedOn w:val="Policepardfaut"/>
    <w:link w:val="En-tte"/>
    <w:rsid w:val="00D74C57"/>
    <w:rPr>
      <w:rFonts w:ascii="Times New Roman" w:eastAsia="SimSun" w:hAnsi="Times New Roman" w:cs="Times New Roman"/>
      <w:sz w:val="24"/>
      <w:szCs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besma</cp:lastModifiedBy>
  <cp:revision>4</cp:revision>
  <dcterms:created xsi:type="dcterms:W3CDTF">2016-01-21T07:45:00Z</dcterms:created>
  <dcterms:modified xsi:type="dcterms:W3CDTF">2016-01-24T07:15:00Z</dcterms:modified>
</cp:coreProperties>
</file>