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B8" w:rsidRDefault="003D6FB8" w:rsidP="007C158B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26A53">
        <w:rPr>
          <w:rStyle w:val="hps"/>
          <w:rFonts w:ascii="Times New Roman" w:hAnsi="Times New Roman"/>
          <w:b/>
          <w:caps/>
          <w:sz w:val="24"/>
          <w:szCs w:val="24"/>
          <w:lang w:val="en-US"/>
        </w:rPr>
        <w:t>Step Orientation</w:t>
      </w:r>
      <w:r>
        <w:rPr>
          <w:rStyle w:val="hps"/>
          <w:rFonts w:ascii="Times New Roman" w:hAnsi="Times New Roman"/>
          <w:b/>
          <w:caps/>
          <w:sz w:val="24"/>
          <w:szCs w:val="24"/>
          <w:lang w:val="en-US"/>
        </w:rPr>
        <w:t>, Step Interactions</w:t>
      </w:r>
      <w:r w:rsidRPr="00F26A53">
        <w:rPr>
          <w:rStyle w:val="hps"/>
          <w:rFonts w:ascii="Times New Roman" w:hAnsi="Times New Roman"/>
          <w:b/>
          <w:caps/>
          <w:sz w:val="24"/>
          <w:szCs w:val="24"/>
          <w:lang w:val="en-US"/>
        </w:rPr>
        <w:t xml:space="preserve"> and</w:t>
      </w:r>
      <w:r>
        <w:rPr>
          <w:rStyle w:val="hps"/>
          <w:rFonts w:ascii="Times New Roman" w:hAnsi="Times New Roman"/>
          <w:b/>
          <w:caps/>
          <w:sz w:val="24"/>
          <w:szCs w:val="24"/>
          <w:lang w:val="en-US"/>
        </w:rPr>
        <w:t xml:space="preserve"> their dependance with </w:t>
      </w:r>
      <w:r w:rsidRPr="00C802FA">
        <w:rPr>
          <w:rStyle w:val="hps"/>
          <w:rFonts w:ascii="Times New Roman" w:hAnsi="Times New Roman"/>
          <w:b/>
          <w:caps/>
          <w:sz w:val="24"/>
          <w:szCs w:val="24"/>
          <w:lang w:val="en-US"/>
        </w:rPr>
        <w:t>step-stiffness</w:t>
      </w:r>
      <w:r>
        <w:rPr>
          <w:rStyle w:val="hps"/>
          <w:rFonts w:ascii="Times New Roman" w:hAnsi="Times New Roman"/>
          <w:b/>
          <w:caps/>
          <w:sz w:val="24"/>
          <w:szCs w:val="24"/>
          <w:lang w:val="en-US"/>
        </w:rPr>
        <w:t xml:space="preserve">: simulation and theory </w:t>
      </w:r>
      <w:r w:rsidRPr="007C158B">
        <w:rPr>
          <w:rStyle w:val="hps"/>
          <w:rFonts w:ascii="Times New Roman" w:hAnsi="Times New Roman"/>
          <w:b/>
          <w:caps/>
          <w:sz w:val="24"/>
          <w:szCs w:val="24"/>
          <w:lang w:val="en-US"/>
        </w:rPr>
        <w:t>for</w:t>
      </w:r>
      <w:r>
        <w:rPr>
          <w:rStyle w:val="hps"/>
          <w:rFonts w:ascii="Times New Roman" w:hAnsi="Times New Roman"/>
          <w:b/>
          <w:caps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>u</w:t>
      </w:r>
    </w:p>
    <w:p w:rsidR="002E01A5" w:rsidRPr="00457275" w:rsidRDefault="002E01A5" w:rsidP="002E01A5">
      <w:pPr>
        <w:autoSpaceDE w:val="0"/>
        <w:autoSpaceDN w:val="0"/>
        <w:adjustRightInd w:val="0"/>
        <w:jc w:val="center"/>
        <w:rPr>
          <w:rStyle w:val="hps"/>
          <w:rFonts w:ascii="Times New Roman" w:hAnsi="Times New Roman"/>
          <w:b/>
          <w:sz w:val="20"/>
          <w:szCs w:val="20"/>
          <w:vertAlign w:val="superscript"/>
          <w:lang w:val="en-US"/>
        </w:rPr>
      </w:pPr>
      <w:r w:rsidRPr="00457275">
        <w:rPr>
          <w:rFonts w:ascii="Times New Roman" w:hAnsi="Times New Roman"/>
          <w:b/>
          <w:sz w:val="20"/>
          <w:szCs w:val="20"/>
          <w:u w:val="single"/>
          <w:lang w:val="en-US"/>
        </w:rPr>
        <w:t>B. Mahjoub</w:t>
      </w:r>
      <w:r w:rsidRPr="00457275">
        <w:rPr>
          <w:rFonts w:ascii="Times New Roman" w:hAnsi="Times New Roman"/>
          <w:b/>
          <w:sz w:val="20"/>
          <w:szCs w:val="20"/>
          <w:vertAlign w:val="superscript"/>
          <w:lang w:val="en-US"/>
        </w:rPr>
        <w:t>1*</w:t>
      </w:r>
      <w:r w:rsidRPr="00457275">
        <w:rPr>
          <w:rFonts w:ascii="Times New Roman" w:hAnsi="Times New Roman"/>
          <w:b/>
          <w:sz w:val="20"/>
          <w:szCs w:val="20"/>
          <w:lang w:val="en-US"/>
        </w:rPr>
        <w:t>, A.</w:t>
      </w:r>
      <w:r w:rsidRPr="00457275" w:rsidDel="00A51BEB">
        <w:rPr>
          <w:rFonts w:ascii="Times New Roman" w:hAnsi="Times New Roman"/>
          <w:b/>
          <w:sz w:val="20"/>
          <w:szCs w:val="20"/>
          <w:vertAlign w:val="superscript"/>
          <w:lang w:val="en-US"/>
        </w:rPr>
        <w:t xml:space="preserve"> </w:t>
      </w:r>
      <w:r w:rsidRPr="00457275">
        <w:rPr>
          <w:rFonts w:ascii="Times New Roman" w:hAnsi="Times New Roman"/>
          <w:b/>
          <w:sz w:val="20"/>
          <w:szCs w:val="20"/>
          <w:lang w:val="en-US"/>
        </w:rPr>
        <w:t>BH Hammouda</w:t>
      </w:r>
      <w:r w:rsidRPr="00457275">
        <w:rPr>
          <w:rFonts w:ascii="Times New Roman" w:hAnsi="Times New Roman"/>
          <w:b/>
          <w:sz w:val="20"/>
          <w:szCs w:val="20"/>
          <w:vertAlign w:val="superscript"/>
          <w:lang w:val="en-US"/>
        </w:rPr>
        <w:t>1,2</w:t>
      </w:r>
      <w:r w:rsidRPr="00457275">
        <w:rPr>
          <w:rFonts w:ascii="Times New Roman" w:hAnsi="Times New Roman"/>
          <w:b/>
          <w:sz w:val="20"/>
          <w:szCs w:val="20"/>
          <w:lang w:val="en-US"/>
        </w:rPr>
        <w:t>,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</w:t>
      </w:r>
      <w:r w:rsidRPr="00457275">
        <w:rPr>
          <w:rFonts w:ascii="Times New Roman" w:hAnsi="Times New Roman"/>
          <w:b/>
          <w:sz w:val="20"/>
          <w:szCs w:val="20"/>
          <w:lang w:val="en-US"/>
        </w:rPr>
        <w:t>S. Blel</w:t>
      </w:r>
      <w:r w:rsidRPr="00457275">
        <w:rPr>
          <w:rFonts w:ascii="Times New Roman" w:hAnsi="Times New Roman"/>
          <w:b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/>
          <w:b/>
          <w:sz w:val="20"/>
          <w:szCs w:val="20"/>
          <w:lang w:val="en-US"/>
        </w:rPr>
        <w:t>,</w:t>
      </w:r>
      <w:r w:rsidRPr="00457275">
        <w:rPr>
          <w:rFonts w:ascii="Times New Roman" w:hAnsi="Times New Roman"/>
          <w:b/>
          <w:sz w:val="20"/>
          <w:szCs w:val="20"/>
          <w:lang w:val="en-US"/>
        </w:rPr>
        <w:t xml:space="preserve"> B. Oujia</w:t>
      </w:r>
      <w:r w:rsidRPr="00457275">
        <w:rPr>
          <w:rFonts w:ascii="Times New Roman" w:hAnsi="Times New Roman"/>
          <w:b/>
          <w:sz w:val="20"/>
          <w:szCs w:val="20"/>
          <w:vertAlign w:val="superscript"/>
          <w:lang w:val="en-US"/>
        </w:rPr>
        <w:t>1</w:t>
      </w:r>
    </w:p>
    <w:p w:rsidR="002E01A5" w:rsidRPr="0066142D" w:rsidRDefault="002E01A5" w:rsidP="002E01A5">
      <w:pPr>
        <w:pStyle w:val="Default"/>
        <w:jc w:val="center"/>
        <w:rPr>
          <w:i/>
        </w:rPr>
      </w:pPr>
      <w:r w:rsidRPr="0066142D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66142D">
        <w:rPr>
          <w:i/>
        </w:rPr>
        <w:t xml:space="preserve"> </w:t>
      </w:r>
      <w:r w:rsidRPr="0066142D">
        <w:rPr>
          <w:rFonts w:ascii="Times New Roman" w:hAnsi="Times New Roman" w:cs="Times New Roman"/>
          <w:i/>
          <w:color w:val="auto"/>
          <w:sz w:val="20"/>
          <w:szCs w:val="20"/>
          <w:lang w:eastAsia="de-DE"/>
        </w:rPr>
        <w:t xml:space="preserve">Laboratoire de Physique Quantique, </w:t>
      </w:r>
      <w:r w:rsidRPr="0066142D">
        <w:rPr>
          <w:rFonts w:ascii="Times New Roman" w:hAnsi="Times New Roman"/>
          <w:i/>
          <w:color w:val="auto"/>
          <w:sz w:val="20"/>
          <w:szCs w:val="20"/>
          <w:lang w:eastAsia="de-DE"/>
        </w:rPr>
        <w:t>Faculté des sciences de Monastir,  5019  Monastir, Tunisia.</w:t>
      </w:r>
    </w:p>
    <w:p w:rsidR="002E01A5" w:rsidRPr="0066142D" w:rsidRDefault="002E01A5" w:rsidP="002E01A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66142D">
        <w:rPr>
          <w:rFonts w:ascii="Times New Roman" w:hAnsi="Times New Roman"/>
          <w:i/>
          <w:sz w:val="20"/>
          <w:szCs w:val="20"/>
          <w:vertAlign w:val="superscript"/>
          <w:lang w:val="en-US"/>
        </w:rPr>
        <w:t>2</w:t>
      </w:r>
      <w:r w:rsidRPr="0066142D">
        <w:rPr>
          <w:rFonts w:ascii="Times New Roman" w:hAnsi="Times New Roman"/>
          <w:i/>
          <w:sz w:val="20"/>
          <w:szCs w:val="20"/>
          <w:lang w:val="en-US" w:eastAsia="de-DE"/>
        </w:rPr>
        <w:t xml:space="preserve"> MRSEC, University of Maryland, College Park, USA</w:t>
      </w:r>
      <w:r w:rsidRPr="0066142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</w:p>
    <w:p w:rsidR="002E01A5" w:rsidRPr="00C45183" w:rsidRDefault="002E01A5" w:rsidP="002E01A5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 w:eastAsia="de-DE"/>
        </w:rPr>
        <w:t>*Corresponding author</w:t>
      </w:r>
      <w:r w:rsidRPr="00B04BFE">
        <w:rPr>
          <w:rFonts w:ascii="Times New Roman" w:hAnsi="Times New Roman"/>
          <w:i/>
          <w:sz w:val="20"/>
          <w:szCs w:val="20"/>
          <w:lang w:val="en-US" w:eastAsia="de-DE"/>
        </w:rPr>
        <w:t xml:space="preserve">:  </w:t>
      </w:r>
      <w:hyperlink r:id="rId6" w:history="1">
        <w:r w:rsidRPr="00364F57">
          <w:rPr>
            <w:rStyle w:val="Lienhypertexte"/>
            <w:rFonts w:ascii="Times New Roman" w:hAnsi="Times New Roman"/>
            <w:i/>
            <w:sz w:val="20"/>
            <w:szCs w:val="20"/>
            <w:lang w:val="en-US" w:eastAsia="de-DE"/>
          </w:rPr>
          <w:t>avenir_brahim@yahoo.fr</w:t>
        </w:r>
      </w:hyperlink>
    </w:p>
    <w:p w:rsidR="00324560" w:rsidRPr="000C0774" w:rsidRDefault="002E01A5" w:rsidP="00444B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Abstract:</w:t>
      </w:r>
      <w:r w:rsidRPr="00324560">
        <w:rPr>
          <w:rFonts w:ascii="Times New Roman" w:hAnsi="Times New Roman"/>
          <w:sz w:val="24"/>
          <w:szCs w:val="24"/>
          <w:lang w:val="en-US"/>
        </w:rPr>
        <w:t xml:space="preserve"> Steps</w:t>
      </w:r>
      <w:r w:rsidR="00BD3496" w:rsidRPr="00324560">
        <w:rPr>
          <w:rFonts w:ascii="Times New Roman" w:hAnsi="Times New Roman"/>
          <w:sz w:val="24"/>
          <w:szCs w:val="24"/>
          <w:lang w:val="en-US"/>
        </w:rPr>
        <w:t xml:space="preserve"> on surfaces play a key</w:t>
      </w:r>
      <w:r w:rsidR="00B75E33" w:rsidRPr="00324560">
        <w:rPr>
          <w:rFonts w:ascii="Times New Roman" w:hAnsi="Times New Roman"/>
          <w:sz w:val="24"/>
          <w:szCs w:val="24"/>
          <w:lang w:val="en-US"/>
        </w:rPr>
        <w:t xml:space="preserve"> role in </w:t>
      </w:r>
      <w:r w:rsidR="00BD3496" w:rsidRPr="00324560">
        <w:rPr>
          <w:rFonts w:ascii="Times New Roman" w:hAnsi="Times New Roman"/>
          <w:sz w:val="24"/>
          <w:szCs w:val="24"/>
          <w:lang w:val="en-US"/>
        </w:rPr>
        <w:t>many significant and interesting surface proc</w:t>
      </w:r>
      <w:r w:rsidR="00444B4C">
        <w:rPr>
          <w:rFonts w:ascii="Times New Roman" w:hAnsi="Times New Roman"/>
          <w:sz w:val="24"/>
          <w:szCs w:val="24"/>
          <w:lang w:val="en-US"/>
        </w:rPr>
        <w:t xml:space="preserve">esses. Despite this importance, </w:t>
      </w:r>
      <w:r w:rsidR="002A5C79">
        <w:rPr>
          <w:rFonts w:ascii="Times New Roman" w:hAnsi="Times New Roman"/>
          <w:sz w:val="24"/>
          <w:szCs w:val="24"/>
          <w:lang w:val="en-US"/>
        </w:rPr>
        <w:t xml:space="preserve">only few </w:t>
      </w:r>
      <w:r w:rsidR="007C158B">
        <w:rPr>
          <w:rFonts w:ascii="Times New Roman" w:hAnsi="Times New Roman"/>
          <w:sz w:val="24"/>
          <w:szCs w:val="24"/>
          <w:lang w:val="en-US"/>
        </w:rPr>
        <w:t>quantitative information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3496" w:rsidRPr="00324560">
        <w:rPr>
          <w:rFonts w:ascii="Times New Roman" w:hAnsi="Times New Roman"/>
          <w:sz w:val="24"/>
          <w:szCs w:val="24"/>
          <w:lang w:val="en-US"/>
        </w:rPr>
        <w:t>about the factors governing step structure</w:t>
      </w:r>
      <w:r w:rsidR="004329AA">
        <w:rPr>
          <w:rFonts w:ascii="Times New Roman" w:hAnsi="Times New Roman"/>
          <w:sz w:val="24"/>
          <w:szCs w:val="24"/>
          <w:lang w:val="en-US"/>
        </w:rPr>
        <w:t xml:space="preserve"> are </w:t>
      </w:r>
      <w:r w:rsidR="004329AA" w:rsidRPr="00324560">
        <w:rPr>
          <w:rFonts w:ascii="Times New Roman" w:hAnsi="Times New Roman"/>
          <w:sz w:val="24"/>
          <w:szCs w:val="24"/>
          <w:lang w:val="en-US"/>
        </w:rPr>
        <w:t>available</w:t>
      </w:r>
      <w:r w:rsidR="00BD3496" w:rsidRPr="00324560">
        <w:rPr>
          <w:rFonts w:ascii="Times New Roman" w:hAnsi="Times New Roman"/>
          <w:sz w:val="24"/>
          <w:szCs w:val="24"/>
          <w:lang w:val="en-US"/>
        </w:rPr>
        <w:t>. In the context of nanostructures</w:t>
      </w:r>
      <w:r w:rsidR="004329AA">
        <w:rPr>
          <w:rFonts w:ascii="Times New Roman" w:hAnsi="Times New Roman"/>
          <w:sz w:val="24"/>
          <w:szCs w:val="24"/>
          <w:lang w:val="en-US"/>
        </w:rPr>
        <w:t>,</w:t>
      </w:r>
      <w:r w:rsidR="00BD3496" w:rsidRPr="00324560">
        <w:rPr>
          <w:rFonts w:ascii="Times New Roman" w:hAnsi="Times New Roman"/>
          <w:sz w:val="24"/>
          <w:szCs w:val="24"/>
          <w:lang w:val="en-US"/>
        </w:rPr>
        <w:t xml:space="preserve"> the step stiffness</w:t>
      </w:r>
      <w:r w:rsidR="00324560" w:rsidRPr="00324560">
        <w:rPr>
          <w:rFonts w:ascii="Times New Roman" w:hAnsi="Times New Roman"/>
          <w:position w:val="-10"/>
          <w:sz w:val="24"/>
          <w:szCs w:val="24"/>
          <w:lang w:val="en-US"/>
        </w:rPr>
        <w:object w:dxaOrig="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8.8pt" o:ole="">
            <v:imagedata r:id="rId7" o:title=""/>
          </v:shape>
          <o:OLEObject Type="Embed" ProgID="Equation.3" ShapeID="_x0000_i1025" DrawAspect="Content" ObjectID="_1520925326" r:id="rId8"/>
        </w:object>
      </w:r>
      <w:r w:rsidR="00324560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BD3496" w:rsidRPr="00324560">
        <w:rPr>
          <w:rFonts w:ascii="Times New Roman" w:hAnsi="Times New Roman"/>
          <w:sz w:val="24"/>
          <w:szCs w:val="24"/>
          <w:lang w:val="en-US"/>
        </w:rPr>
        <w:t>which describes the resistance of a step to</w:t>
      </w:r>
      <w:r w:rsidR="00324560" w:rsidRPr="00324560">
        <w:rPr>
          <w:rFonts w:ascii="Times New Roman" w:hAnsi="Times New Roman"/>
          <w:sz w:val="24"/>
          <w:szCs w:val="24"/>
          <w:lang w:val="en-US"/>
        </w:rPr>
        <w:t xml:space="preserve"> meandering</w:t>
      </w:r>
      <w:r w:rsidR="00324560">
        <w:rPr>
          <w:rFonts w:ascii="Times New Roman" w:hAnsi="Times New Roman"/>
          <w:sz w:val="24"/>
          <w:szCs w:val="24"/>
          <w:lang w:val="en-US"/>
        </w:rPr>
        <w:t>-</w:t>
      </w:r>
      <w:r w:rsidR="00324560" w:rsidRPr="00324560">
        <w:rPr>
          <w:rFonts w:ascii="Times New Roman" w:hAnsi="Times New Roman"/>
          <w:sz w:val="24"/>
          <w:szCs w:val="24"/>
          <w:lang w:val="en-US"/>
        </w:rPr>
        <w:t xml:space="preserve"> is one of the key parameters in the widely applicable step continuum </w:t>
      </w:r>
      <w:r w:rsidR="005A5B71"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>[1</w:t>
      </w:r>
      <w:r w:rsidR="00E96949"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>,2</w:t>
      </w:r>
      <w:r w:rsidR="005A5B71"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>]</w:t>
      </w:r>
      <w:r w:rsidR="00F036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0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D11" w:rsidRPr="00B00C31">
        <w:rPr>
          <w:rFonts w:ascii="Times New Roman" w:hAnsi="Times New Roman"/>
          <w:sz w:val="24"/>
          <w:szCs w:val="24"/>
          <w:lang w:val="en-US"/>
        </w:rPr>
        <w:t xml:space="preserve">Kinetic Monte Carlo (KMC) simulations have been developed to describe all atomic processes occurring during </w:t>
      </w:r>
      <w:r w:rsidR="00591D11">
        <w:rPr>
          <w:rFonts w:ascii="Times New Roman" w:hAnsi="Times New Roman"/>
          <w:sz w:val="24"/>
          <w:szCs w:val="24"/>
          <w:lang w:val="en-US"/>
        </w:rPr>
        <w:t xml:space="preserve">crystal growth and particularly in studying the </w:t>
      </w:r>
      <w:r w:rsidR="00591D11" w:rsidRPr="00B00C31">
        <w:rPr>
          <w:rFonts w:ascii="Times New Roman" w:hAnsi="Times New Roman"/>
          <w:sz w:val="24"/>
          <w:szCs w:val="24"/>
          <w:lang w:val="en-US"/>
        </w:rPr>
        <w:t>fluctuations of steps on vicinal</w:t>
      </w:r>
      <w:r w:rsidR="00591D11">
        <w:rPr>
          <w:rFonts w:ascii="Times New Roman" w:hAnsi="Times New Roman"/>
          <w:sz w:val="24"/>
          <w:szCs w:val="24"/>
          <w:lang w:val="en-US"/>
        </w:rPr>
        <w:t xml:space="preserve"> (stepped)</w:t>
      </w:r>
      <w:r w:rsidR="00591D11" w:rsidRPr="00B00C31">
        <w:rPr>
          <w:rFonts w:ascii="Times New Roman" w:hAnsi="Times New Roman"/>
          <w:sz w:val="24"/>
          <w:szCs w:val="24"/>
          <w:lang w:val="en-US"/>
        </w:rPr>
        <w:t xml:space="preserve"> surfaces</w:t>
      </w:r>
      <w:r w:rsidR="00591D11">
        <w:rPr>
          <w:rFonts w:ascii="Times New Roman" w:hAnsi="Times New Roman"/>
          <w:sz w:val="24"/>
          <w:szCs w:val="24"/>
          <w:lang w:val="en-US"/>
        </w:rPr>
        <w:t>.</w:t>
      </w:r>
      <w:r w:rsidR="00DC6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7609">
        <w:rPr>
          <w:rFonts w:ascii="Times New Roman" w:hAnsi="Times New Roman"/>
          <w:sz w:val="24"/>
          <w:szCs w:val="24"/>
          <w:lang w:val="en-US"/>
        </w:rPr>
        <w:t>From the</w:t>
      </w:r>
      <w:r w:rsidR="00DE7609" w:rsidRPr="00E96949">
        <w:rPr>
          <w:rFonts w:ascii="Times New Roman" w:hAnsi="Times New Roman"/>
          <w:sz w:val="24"/>
          <w:szCs w:val="24"/>
          <w:lang w:val="en-US"/>
        </w:rPr>
        <w:t xml:space="preserve"> spatial correlation functions</w:t>
      </w:r>
      <w:r w:rsidR="00DE7609">
        <w:rPr>
          <w:rFonts w:ascii="Times New Roman" w:hAnsi="Times New Roman"/>
          <w:sz w:val="24"/>
          <w:szCs w:val="24"/>
          <w:lang w:val="en-US"/>
        </w:rPr>
        <w:t>, w</w:t>
      </w:r>
      <w:r w:rsidR="00E96949" w:rsidRPr="00E96949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DE7609">
        <w:rPr>
          <w:rFonts w:ascii="Times New Roman" w:hAnsi="Times New Roman"/>
          <w:sz w:val="24"/>
          <w:szCs w:val="24"/>
          <w:lang w:val="en-US"/>
        </w:rPr>
        <w:t xml:space="preserve">measured </w:t>
      </w:r>
      <w:r w:rsidR="00E96949" w:rsidRPr="00E96949">
        <w:rPr>
          <w:rFonts w:ascii="Times New Roman" w:hAnsi="Times New Roman"/>
          <w:sz w:val="24"/>
          <w:szCs w:val="24"/>
          <w:lang w:val="en-US"/>
        </w:rPr>
        <w:t>the step stiffness</w:t>
      </w:r>
      <w:r w:rsidR="00DE7609">
        <w:rPr>
          <w:rFonts w:ascii="Times New Roman" w:hAnsi="Times New Roman"/>
          <w:sz w:val="24"/>
          <w:szCs w:val="24"/>
          <w:lang w:val="en-US"/>
        </w:rPr>
        <w:t xml:space="preserve"> and investigate the step-step interactions</w:t>
      </w:r>
      <w:r w:rsidR="00E96949" w:rsidRPr="00E96949">
        <w:rPr>
          <w:rFonts w:ascii="Times New Roman" w:hAnsi="Times New Roman"/>
          <w:sz w:val="24"/>
          <w:szCs w:val="24"/>
          <w:lang w:val="en-US"/>
        </w:rPr>
        <w:t xml:space="preserve"> on </w:t>
      </w:r>
      <w:bookmarkStart w:id="0" w:name="_GoBack"/>
      <w:bookmarkEnd w:id="0"/>
      <w:r w:rsidR="00E96949" w:rsidRPr="00E96949">
        <w:rPr>
          <w:rFonts w:ascii="Times New Roman" w:hAnsi="Times New Roman"/>
          <w:sz w:val="24"/>
          <w:szCs w:val="24"/>
          <w:lang w:val="en-US"/>
        </w:rPr>
        <w:t>Cu(001) surfaces as</w:t>
      </w:r>
      <w:r w:rsidR="007C158B">
        <w:rPr>
          <w:rFonts w:ascii="Times New Roman" w:hAnsi="Times New Roman"/>
          <w:sz w:val="24"/>
          <w:szCs w:val="24"/>
          <w:lang w:val="en-US"/>
        </w:rPr>
        <w:t xml:space="preserve"> a function of step orientation</w:t>
      </w:r>
      <w:r w:rsidR="00444B4C">
        <w:rPr>
          <w:rFonts w:ascii="Times New Roman" w:hAnsi="Times New Roman"/>
          <w:sz w:val="24"/>
          <w:szCs w:val="24"/>
          <w:lang w:val="en-US"/>
        </w:rPr>
        <w:t xml:space="preserve"> at</w:t>
      </w:r>
      <w:r w:rsidR="00DE7609">
        <w:rPr>
          <w:rFonts w:ascii="Times New Roman" w:hAnsi="Times New Roman"/>
          <w:sz w:val="24"/>
          <w:szCs w:val="24"/>
          <w:lang w:val="en-US"/>
        </w:rPr>
        <w:t xml:space="preserve"> different </w:t>
      </w:r>
      <w:r w:rsidR="00E96949" w:rsidRPr="00E96949">
        <w:rPr>
          <w:rFonts w:ascii="Times New Roman" w:hAnsi="Times New Roman"/>
          <w:sz w:val="24"/>
          <w:szCs w:val="24"/>
          <w:lang w:val="en-US"/>
        </w:rPr>
        <w:t>temperatures</w:t>
      </w:r>
      <w:r w:rsidR="00DE7609">
        <w:rPr>
          <w:rFonts w:ascii="Times New Roman" w:hAnsi="Times New Roman"/>
          <w:sz w:val="24"/>
          <w:szCs w:val="24"/>
          <w:lang w:val="en-US"/>
        </w:rPr>
        <w:t>.</w:t>
      </w:r>
    </w:p>
    <w:p w:rsidR="005A5B71" w:rsidRDefault="00A441FE" w:rsidP="000C077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Using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KMC simulation, we study</w:t>
      </w:r>
      <w:r w:rsidR="002E0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0C31">
        <w:rPr>
          <w:rFonts w:ascii="Times New Roman" w:hAnsi="Times New Roman"/>
          <w:sz w:val="24"/>
          <w:szCs w:val="24"/>
          <w:lang w:val="en-US"/>
        </w:rPr>
        <w:t>the</w:t>
      </w:r>
      <w:r w:rsidR="00E96949">
        <w:rPr>
          <w:rFonts w:ascii="Times New Roman" w:hAnsi="Times New Roman"/>
          <w:sz w:val="24"/>
          <w:szCs w:val="24"/>
          <w:lang w:val="en-US"/>
        </w:rPr>
        <w:t xml:space="preserve"> role of step orientation in equilibrium surface process,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450E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00C31">
        <w:rPr>
          <w:rFonts w:ascii="Times New Roman" w:hAnsi="Times New Roman"/>
          <w:sz w:val="24"/>
          <w:szCs w:val="24"/>
          <w:lang w:val="en-US"/>
        </w:rPr>
        <w:t>tochastic behavior of steps and</w:t>
      </w:r>
      <w:r w:rsidR="002E0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6D3C">
        <w:rPr>
          <w:rFonts w:ascii="Times New Roman" w:hAnsi="Times New Roman"/>
          <w:sz w:val="24"/>
          <w:szCs w:val="24"/>
          <w:lang w:val="en-US"/>
        </w:rPr>
        <w:t>the evolution</w:t>
      </w:r>
      <w:r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B00C31">
        <w:rPr>
          <w:rFonts w:ascii="Times New Roman" w:hAnsi="Times New Roman"/>
          <w:sz w:val="24"/>
          <w:szCs w:val="24"/>
          <w:lang w:val="en-US"/>
        </w:rPr>
        <w:t xml:space="preserve"> inter-step </w:t>
      </w:r>
      <w:r w:rsidR="00E96949">
        <w:rPr>
          <w:rFonts w:ascii="Times New Roman" w:hAnsi="Times New Roman"/>
          <w:sz w:val="24"/>
          <w:szCs w:val="24"/>
          <w:lang w:val="en-US"/>
        </w:rPr>
        <w:t>on Cu</w:t>
      </w:r>
      <w:r>
        <w:rPr>
          <w:rFonts w:ascii="Times New Roman" w:hAnsi="Times New Roman"/>
          <w:sz w:val="24"/>
          <w:szCs w:val="24"/>
          <w:lang w:val="en-US"/>
        </w:rPr>
        <w:t>(001)-vicinal surface</w:t>
      </w:r>
      <w:r w:rsidR="00444B4C">
        <w:rPr>
          <w:rFonts w:ascii="Times New Roman" w:hAnsi="Times New Roman"/>
          <w:sz w:val="24"/>
          <w:szCs w:val="24"/>
          <w:lang w:val="en-US"/>
        </w:rPr>
        <w:t>;</w:t>
      </w:r>
      <w:r w:rsidR="00BC450E">
        <w:rPr>
          <w:rFonts w:ascii="Times New Roman" w:hAnsi="Times New Roman"/>
          <w:sz w:val="24"/>
          <w:szCs w:val="24"/>
          <w:lang w:val="en-US"/>
        </w:rPr>
        <w:t xml:space="preserve"> in tight connection with </w:t>
      </w:r>
      <w:r>
        <w:rPr>
          <w:rFonts w:ascii="Times New Roman" w:hAnsi="Times New Roman"/>
          <w:sz w:val="24"/>
          <w:szCs w:val="24"/>
          <w:lang w:val="en-US"/>
        </w:rPr>
        <w:t>the step-stiffness. Our results were compared to theoretical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predictions</w:t>
      </w:r>
      <w:r w:rsidRPr="006B6D3C">
        <w:rPr>
          <w:rFonts w:ascii="Times New Roman" w:hAnsi="Times New Roman"/>
          <w:sz w:val="24"/>
          <w:szCs w:val="24"/>
          <w:lang w:val="en-US"/>
        </w:rPr>
        <w:t xml:space="preserve"> based on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6B6D3C">
        <w:rPr>
          <w:rFonts w:ascii="Times New Roman" w:hAnsi="Times New Roman"/>
          <w:sz w:val="24"/>
          <w:szCs w:val="24"/>
          <w:lang w:val="en-US"/>
        </w:rPr>
        <w:t xml:space="preserve"> Fokker-Planck formalis</w:t>
      </w:r>
      <w:r>
        <w:rPr>
          <w:rFonts w:ascii="Times New Roman" w:hAnsi="Times New Roman"/>
          <w:sz w:val="24"/>
          <w:szCs w:val="24"/>
          <w:lang w:val="en-US"/>
        </w:rPr>
        <w:t xml:space="preserve">m </w:t>
      </w:r>
      <w:r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>[3]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5BFD" w:rsidRPr="00A2167C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415BFD">
        <w:rPr>
          <w:rFonts w:ascii="Times New Roman" w:hAnsi="Times New Roman"/>
          <w:sz w:val="24"/>
          <w:szCs w:val="24"/>
          <w:lang w:val="en-US"/>
        </w:rPr>
        <w:t xml:space="preserve">the first part, we show </w:t>
      </w:r>
      <w:r w:rsidR="00415BFD" w:rsidRPr="00A2167C">
        <w:rPr>
          <w:rFonts w:ascii="Times New Roman" w:hAnsi="Times New Roman"/>
          <w:sz w:val="24"/>
          <w:szCs w:val="24"/>
          <w:lang w:val="en-US"/>
        </w:rPr>
        <w:t>how this model</w:t>
      </w:r>
      <w:r w:rsidR="00415BFD">
        <w:rPr>
          <w:rFonts w:ascii="Times New Roman" w:hAnsi="Times New Roman"/>
          <w:sz w:val="24"/>
          <w:szCs w:val="24"/>
          <w:lang w:val="en-US"/>
        </w:rPr>
        <w:t xml:space="preserve"> involving only nearest-neighbor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65C7" w:rsidRPr="00650EC8">
        <w:rPr>
          <w:rFonts w:ascii="Times New Roman" w:hAnsi="Times New Roman"/>
          <w:sz w:val="24"/>
          <w:szCs w:val="24"/>
          <w:lang w:val="en-US"/>
        </w:rPr>
        <w:t>diffusion</w:t>
      </w:r>
      <w:r w:rsidR="000F0DFD">
        <w:rPr>
          <w:rFonts w:ascii="Times New Roman" w:hAnsi="Times New Roman"/>
          <w:sz w:val="24"/>
          <w:szCs w:val="24"/>
          <w:lang w:val="en-US"/>
        </w:rPr>
        <w:t xml:space="preserve"> or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0DFD">
        <w:rPr>
          <w:rFonts w:ascii="Times New Roman" w:hAnsi="Times New Roman"/>
          <w:sz w:val="24"/>
          <w:szCs w:val="24"/>
          <w:lang w:val="en-US"/>
        </w:rPr>
        <w:t>the inclusion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65C7" w:rsidRPr="00650EC8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B965C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B965C7" w:rsidRPr="00650EC8">
        <w:rPr>
          <w:rFonts w:ascii="Times New Roman" w:hAnsi="Times New Roman"/>
          <w:sz w:val="24"/>
          <w:szCs w:val="24"/>
          <w:lang w:val="en-US"/>
        </w:rPr>
        <w:t>diffusion in</w:t>
      </w:r>
      <w:r w:rsidR="00B965C7">
        <w:rPr>
          <w:rFonts w:ascii="Times New Roman" w:hAnsi="Times New Roman"/>
          <w:sz w:val="24"/>
          <w:szCs w:val="24"/>
          <w:lang w:val="en-US"/>
        </w:rPr>
        <w:t>to</w:t>
      </w:r>
      <w:r w:rsidR="00B965C7" w:rsidRPr="00650EC8">
        <w:rPr>
          <w:rFonts w:ascii="Times New Roman" w:hAnsi="Times New Roman"/>
          <w:sz w:val="24"/>
          <w:szCs w:val="24"/>
          <w:lang w:val="en-US"/>
        </w:rPr>
        <w:t xml:space="preserve"> next-nearest-neighbor sites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04C4" w:rsidRPr="002C04C4">
        <w:rPr>
          <w:rFonts w:ascii="Times New Roman" w:hAnsi="Times New Roman" w:cs="Times New Roman"/>
          <w:sz w:val="24"/>
          <w:szCs w:val="24"/>
          <w:lang w:val="en-US"/>
        </w:rPr>
        <w:t xml:space="preserve">leads to relaxation dynamics showing greater fluctuations on a shorter time scale for [110] steps </w:t>
      </w:r>
      <w:r w:rsidR="000C0774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9779D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C07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C04C4" w:rsidRPr="002C04C4">
        <w:rPr>
          <w:rFonts w:ascii="Times New Roman" w:hAnsi="Times New Roman" w:cs="Times New Roman"/>
          <w:sz w:val="24"/>
          <w:szCs w:val="24"/>
          <w:lang w:val="en-US"/>
        </w:rPr>
        <w:t>[100] steps</w:t>
      </w:r>
      <w:r w:rsidR="002C04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0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4C4">
        <w:rPr>
          <w:rFonts w:ascii="Times New Roman" w:hAnsi="Times New Roman"/>
          <w:sz w:val="24"/>
          <w:szCs w:val="24"/>
          <w:lang w:val="en-US"/>
        </w:rPr>
        <w:t>W</w:t>
      </w:r>
      <w:r w:rsidR="002C04C4" w:rsidRPr="00210DEF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2C04C4">
        <w:rPr>
          <w:rFonts w:ascii="Times New Roman" w:hAnsi="Times New Roman"/>
          <w:sz w:val="24"/>
          <w:szCs w:val="24"/>
          <w:lang w:val="en-US"/>
        </w:rPr>
        <w:t>also</w:t>
      </w:r>
      <w:r w:rsidR="000C0774">
        <w:rPr>
          <w:rFonts w:ascii="Times New Roman" w:hAnsi="Times New Roman"/>
          <w:sz w:val="24"/>
          <w:szCs w:val="24"/>
          <w:lang w:val="en-US"/>
        </w:rPr>
        <w:t xml:space="preserve"> extract </w:t>
      </w:r>
      <w:r w:rsidR="002C04C4">
        <w:rPr>
          <w:rFonts w:ascii="Times New Roman" w:hAnsi="Times New Roman"/>
          <w:sz w:val="24"/>
          <w:szCs w:val="24"/>
          <w:lang w:val="en-US"/>
        </w:rPr>
        <w:t>the</w:t>
      </w:r>
      <w:r w:rsidR="002C04C4" w:rsidRPr="00210DEF">
        <w:rPr>
          <w:rFonts w:ascii="Times New Roman" w:hAnsi="Times New Roman"/>
          <w:sz w:val="24"/>
          <w:szCs w:val="24"/>
          <w:lang w:val="en-US"/>
        </w:rPr>
        <w:t xml:space="preserve"> interaction strength derived from the fit parameter</w:t>
      </w:r>
      <w:r w:rsidR="002C04C4" w:rsidRPr="00210DEF">
        <w:rPr>
          <w:rFonts w:ascii="Times New Roman" w:hAnsi="Times New Roman"/>
          <w:position w:val="-10"/>
          <w:sz w:val="24"/>
          <w:szCs w:val="24"/>
          <w:lang w:val="en-US"/>
        </w:rPr>
        <w:object w:dxaOrig="400" w:dyaOrig="320">
          <v:shape id="_x0000_i1026" type="#_x0000_t75" style="width:20.05pt;height:15.65pt" o:ole="">
            <v:imagedata r:id="rId9" o:title=""/>
          </v:shape>
          <o:OLEObject Type="Embed" ProgID="Equation.3" ShapeID="_x0000_i1026" DrawAspect="Content" ObjectID="_1520925327" r:id="rId10"/>
        </w:object>
      </w:r>
      <w:r w:rsidR="002C04C4" w:rsidRPr="00210DEF">
        <w:rPr>
          <w:rFonts w:ascii="Times New Roman" w:hAnsi="Times New Roman"/>
          <w:sz w:val="24"/>
          <w:szCs w:val="24"/>
          <w:lang w:val="en-US"/>
        </w:rPr>
        <w:t xml:space="preserve"> of the generalized Wigner distributio</w:t>
      </w:r>
      <w:r w:rsidR="002C04C4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2C04C4"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>[3</w:t>
      </w:r>
      <w:r w:rsidR="00BE2582"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>,4</w:t>
      </w:r>
      <w:r w:rsidR="002C04C4"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>]</w:t>
      </w:r>
      <w:r w:rsidR="002C04C4">
        <w:rPr>
          <w:rFonts w:ascii="Times New Roman" w:hAnsi="Times New Roman"/>
          <w:sz w:val="24"/>
          <w:szCs w:val="24"/>
          <w:lang w:val="en-US"/>
        </w:rPr>
        <w:t xml:space="preserve">, which indicates an effective </w:t>
      </w:r>
      <w:r w:rsidR="002C04C4" w:rsidRPr="00210DEF">
        <w:rPr>
          <w:rFonts w:ascii="Times New Roman" w:hAnsi="Times New Roman"/>
          <w:sz w:val="24"/>
          <w:szCs w:val="24"/>
          <w:lang w:val="en-US"/>
        </w:rPr>
        <w:t>interaction</w:t>
      </w:r>
      <w:r w:rsidR="002C04C4">
        <w:rPr>
          <w:rFonts w:ascii="Times New Roman" w:hAnsi="Times New Roman"/>
          <w:sz w:val="24"/>
          <w:szCs w:val="24"/>
          <w:lang w:val="en-US"/>
        </w:rPr>
        <w:t xml:space="preserve"> between steps.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04C4" w:rsidRPr="00650EC8">
        <w:rPr>
          <w:rFonts w:ascii="Times New Roman" w:hAnsi="Times New Roman"/>
          <w:sz w:val="24"/>
          <w:szCs w:val="24"/>
          <w:lang w:val="en-US"/>
        </w:rPr>
        <w:t>In the second part, we</w:t>
      </w:r>
      <w:r w:rsidR="000F0DFD">
        <w:rPr>
          <w:rFonts w:ascii="Times New Roman" w:hAnsi="Times New Roman"/>
          <w:sz w:val="24"/>
          <w:szCs w:val="24"/>
          <w:lang w:val="en-US"/>
        </w:rPr>
        <w:t xml:space="preserve"> take into account the next-nearest neighbor interaction</w:t>
      </w:r>
      <w:r w:rsidR="00B965C7">
        <w:rPr>
          <w:rFonts w:ascii="Times New Roman" w:hAnsi="Times New Roman"/>
          <w:sz w:val="24"/>
          <w:szCs w:val="24"/>
          <w:lang w:val="en-US"/>
        </w:rPr>
        <w:t>. We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65C7">
        <w:rPr>
          <w:rFonts w:ascii="Times New Roman" w:hAnsi="Times New Roman"/>
          <w:sz w:val="24"/>
          <w:szCs w:val="24"/>
          <w:lang w:val="en-US"/>
        </w:rPr>
        <w:t xml:space="preserve">show how the incorporation of </w:t>
      </w:r>
      <w:r w:rsidR="00BE2582">
        <w:rPr>
          <w:rFonts w:ascii="Times New Roman" w:hAnsi="Times New Roman"/>
          <w:sz w:val="24"/>
          <w:szCs w:val="24"/>
          <w:lang w:val="en-US"/>
        </w:rPr>
        <w:t>this interaction</w:t>
      </w:r>
      <w:r w:rsidR="002C04C4">
        <w:rPr>
          <w:rFonts w:ascii="Times New Roman" w:hAnsi="Times New Roman"/>
          <w:sz w:val="24"/>
          <w:szCs w:val="24"/>
          <w:lang w:val="en-US"/>
        </w:rPr>
        <w:t xml:space="preserve"> leads to different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2582" w:rsidRPr="00650EC8">
        <w:rPr>
          <w:rFonts w:ascii="Times New Roman" w:hAnsi="Times New Roman"/>
          <w:sz w:val="24"/>
          <w:szCs w:val="24"/>
          <w:lang w:val="en-US"/>
        </w:rPr>
        <w:t>steady state configurations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2582">
        <w:rPr>
          <w:rFonts w:ascii="Times New Roman" w:hAnsi="Times New Roman"/>
          <w:sz w:val="24"/>
          <w:szCs w:val="24"/>
          <w:lang w:val="en-US"/>
        </w:rPr>
        <w:t>as well as different</w:t>
      </w:r>
      <w:r w:rsidR="00D80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2582">
        <w:rPr>
          <w:rFonts w:ascii="Times New Roman" w:hAnsi="Times New Roman"/>
          <w:sz w:val="24"/>
          <w:szCs w:val="24"/>
          <w:lang w:val="en-US"/>
        </w:rPr>
        <w:t>step-</w:t>
      </w:r>
      <w:r w:rsidR="00B965C7">
        <w:rPr>
          <w:rFonts w:ascii="Times New Roman" w:hAnsi="Times New Roman"/>
          <w:sz w:val="24"/>
          <w:szCs w:val="24"/>
          <w:lang w:val="en-US"/>
        </w:rPr>
        <w:t>stiffness</w:t>
      </w:r>
      <w:r w:rsidR="00BE2582">
        <w:rPr>
          <w:rFonts w:ascii="Times New Roman" w:hAnsi="Times New Roman"/>
          <w:sz w:val="24"/>
          <w:szCs w:val="24"/>
          <w:lang w:val="en-US"/>
        </w:rPr>
        <w:t xml:space="preserve"> and interaction strength.</w:t>
      </w:r>
    </w:p>
    <w:p w:rsidR="005A5B71" w:rsidRDefault="00D80CBE" w:rsidP="005A5B71">
      <w:pPr>
        <w:spacing w:line="240" w:lineRule="auto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Keywords: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Surface</w:t>
      </w:r>
      <w:r w:rsidR="005A5B71">
        <w:rPr>
          <w:rStyle w:val="hps"/>
          <w:rFonts w:ascii="Times New Roman" w:hAnsi="Times New Roman"/>
          <w:sz w:val="24"/>
          <w:szCs w:val="24"/>
          <w:lang w:val="en-US"/>
        </w:rPr>
        <w:t xml:space="preserve"> relaxation, Step dynamics, Step stiffness,</w:t>
      </w:r>
      <w:r w:rsidR="000C0774">
        <w:rPr>
          <w:rStyle w:val="hps"/>
          <w:rFonts w:ascii="Times New Roman" w:hAnsi="Times New Roman"/>
          <w:sz w:val="24"/>
          <w:szCs w:val="24"/>
          <w:lang w:val="en-US"/>
        </w:rPr>
        <w:t xml:space="preserve"> Step orientation,</w:t>
      </w:r>
      <w:r w:rsidR="005A5B71">
        <w:rPr>
          <w:rStyle w:val="hps"/>
          <w:rFonts w:ascii="Times New Roman" w:hAnsi="Times New Roman"/>
          <w:sz w:val="24"/>
          <w:szCs w:val="24"/>
          <w:lang w:val="en-US"/>
        </w:rPr>
        <w:t xml:space="preserve"> Kinetic Monte Carlo simulation, </w:t>
      </w:r>
      <w:r w:rsidR="005A5B71">
        <w:rPr>
          <w:rFonts w:ascii="Times New Roman" w:hAnsi="Times New Roman"/>
          <w:sz w:val="24"/>
          <w:szCs w:val="24"/>
          <w:lang w:val="en-US"/>
        </w:rPr>
        <w:t>next-nearest neighbor interaction</w:t>
      </w:r>
      <w:r w:rsidR="007C158B">
        <w:rPr>
          <w:rFonts w:ascii="Times New Roman" w:hAnsi="Times New Roman"/>
          <w:sz w:val="24"/>
          <w:szCs w:val="24"/>
          <w:lang w:val="en-US"/>
        </w:rPr>
        <w:t>s</w:t>
      </w:r>
      <w:r w:rsidR="005A5B71"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5A5B71" w:rsidRPr="00931AB0" w:rsidRDefault="005A5B71" w:rsidP="005A5B71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Ref</w:t>
      </w:r>
      <w:r w:rsidRPr="00931AB0">
        <w:rPr>
          <w:rFonts w:ascii="Times New Roman" w:hAnsi="Times New Roman"/>
          <w:b/>
          <w:sz w:val="26"/>
          <w:szCs w:val="26"/>
          <w:lang w:val="en-US"/>
        </w:rPr>
        <w:t>rences:</w:t>
      </w:r>
    </w:p>
    <w:p w:rsidR="005A5B71" w:rsidRPr="000D4828" w:rsidRDefault="005A5B71" w:rsidP="005A5B71">
      <w:pPr>
        <w:spacing w:line="240" w:lineRule="auto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0D4828"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>[1]</w:t>
      </w:r>
      <w:r>
        <w:rPr>
          <w:rFonts w:ascii="Times New Roman" w:hAnsi="Times New Roman"/>
          <w:sz w:val="24"/>
          <w:szCs w:val="24"/>
          <w:lang w:val="en-US"/>
        </w:rPr>
        <w:t>Harold J. W</w:t>
      </w:r>
      <w:r w:rsidRPr="000D482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Zandvliet, Frank R. van Dijk, and BenePoelsema</w:t>
      </w:r>
      <w:r w:rsidRPr="000D4828">
        <w:rPr>
          <w:rFonts w:ascii="Times New Roman" w:hAnsi="Times New Roman"/>
          <w:sz w:val="24"/>
          <w:szCs w:val="24"/>
          <w:lang w:val="en-US"/>
        </w:rPr>
        <w:t xml:space="preserve">,Phys. Rev. B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7</w:t>
      </w:r>
      <w:r w:rsidRPr="000D4828">
        <w:rPr>
          <w:rStyle w:val="hps"/>
          <w:rFonts w:ascii="Times New Roman" w:hAnsi="Times New Roman"/>
          <w:sz w:val="24"/>
          <w:szCs w:val="24"/>
          <w:lang w:val="en-US"/>
        </w:rPr>
        <w:t>2 (</w:t>
      </w:r>
      <w:r w:rsidRPr="000D4828">
        <w:rPr>
          <w:rStyle w:val="hps"/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Style w:val="hps"/>
          <w:rFonts w:ascii="Times New Roman" w:hAnsi="Times New Roman"/>
          <w:b/>
          <w:sz w:val="24"/>
          <w:szCs w:val="24"/>
          <w:lang w:val="en-US"/>
        </w:rPr>
        <w:t>05</w:t>
      </w:r>
      <w:r w:rsidRPr="000D4828">
        <w:rPr>
          <w:rStyle w:val="hps"/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113412.</w:t>
      </w:r>
    </w:p>
    <w:p w:rsidR="005A5B71" w:rsidRPr="000D4828" w:rsidRDefault="005A5B71" w:rsidP="005A5B71">
      <w:pPr>
        <w:spacing w:line="240" w:lineRule="auto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0D4828"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 xml:space="preserve">[2] </w:t>
      </w:r>
      <w:r>
        <w:rPr>
          <w:rFonts w:ascii="Times New Roman" w:hAnsi="Times New Roman"/>
          <w:sz w:val="24"/>
          <w:szCs w:val="24"/>
          <w:lang w:val="en-US"/>
        </w:rPr>
        <w:t>Harold J. W</w:t>
      </w:r>
      <w:r w:rsidRPr="000D482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Zandvliet</w:t>
      </w:r>
      <w:r w:rsidRPr="000D4828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Surface Science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604</w:t>
      </w:r>
      <w:r w:rsidRPr="000D4828">
        <w:rPr>
          <w:rStyle w:val="hps"/>
          <w:rFonts w:ascii="Times New Roman" w:hAnsi="Times New Roman"/>
          <w:sz w:val="24"/>
          <w:szCs w:val="24"/>
          <w:lang w:val="en-US"/>
        </w:rPr>
        <w:t>(</w:t>
      </w:r>
      <w:r w:rsidRPr="000D4828">
        <w:rPr>
          <w:rStyle w:val="hps"/>
          <w:rFonts w:ascii="Times New Roman" w:hAnsi="Times New Roman"/>
          <w:b/>
          <w:sz w:val="24"/>
          <w:szCs w:val="24"/>
          <w:lang w:val="en-US"/>
        </w:rPr>
        <w:t>20</w:t>
      </w:r>
      <w:r w:rsidR="00B93D4B">
        <w:rPr>
          <w:rStyle w:val="hps"/>
          <w:rFonts w:ascii="Times New Roman" w:hAnsi="Times New Roman"/>
          <w:b/>
          <w:sz w:val="24"/>
          <w:szCs w:val="24"/>
          <w:lang w:val="en-US"/>
        </w:rPr>
        <w:t>10</w:t>
      </w:r>
      <w:r w:rsidRPr="000D4828">
        <w:rPr>
          <w:rStyle w:val="hps"/>
          <w:rFonts w:ascii="Times New Roman" w:hAnsi="Times New Roman"/>
          <w:sz w:val="24"/>
          <w:szCs w:val="24"/>
          <w:lang w:val="en-US"/>
        </w:rPr>
        <w:t xml:space="preserve">) </w:t>
      </w:r>
      <w:r w:rsidR="00B93D4B">
        <w:rPr>
          <w:rStyle w:val="hps"/>
          <w:rFonts w:ascii="Times New Roman" w:hAnsi="Times New Roman"/>
          <w:sz w:val="24"/>
          <w:szCs w:val="24"/>
          <w:lang w:val="en-US"/>
        </w:rPr>
        <w:t>1261-1264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C45183" w:rsidRDefault="005A5B71" w:rsidP="00C45183">
      <w:pPr>
        <w:spacing w:line="240" w:lineRule="auto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0D4828"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 xml:space="preserve">[3] </w:t>
      </w:r>
      <w:r w:rsidRPr="000D4828">
        <w:rPr>
          <w:rFonts w:ascii="Times New Roman" w:hAnsi="Times New Roman"/>
          <w:bCs/>
          <w:sz w:val="24"/>
          <w:szCs w:val="24"/>
          <w:lang w:val="en-US"/>
        </w:rPr>
        <w:t>Alberto Pimpinelli, HailuGebremariam, and T. L. Einstein,</w:t>
      </w:r>
      <w:r w:rsidRPr="000D4828">
        <w:rPr>
          <w:rFonts w:ascii="Times New Roman" w:hAnsi="Times New Roman"/>
          <w:sz w:val="24"/>
          <w:szCs w:val="24"/>
          <w:lang w:val="en-US"/>
        </w:rPr>
        <w:t xml:space="preserve"> Phys. Rev. L 95 (</w:t>
      </w:r>
      <w:r w:rsidRPr="000D4828">
        <w:rPr>
          <w:rFonts w:ascii="Times New Roman" w:hAnsi="Times New Roman"/>
          <w:b/>
          <w:sz w:val="24"/>
          <w:szCs w:val="24"/>
          <w:lang w:val="en-US"/>
        </w:rPr>
        <w:t>2005</w:t>
      </w:r>
      <w:r w:rsidRPr="000D4828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0D4828">
        <w:rPr>
          <w:rStyle w:val="hps"/>
          <w:rFonts w:ascii="Times New Roman" w:hAnsi="Times New Roman"/>
          <w:sz w:val="24"/>
          <w:szCs w:val="24"/>
          <w:lang w:val="en-US"/>
        </w:rPr>
        <w:t>246101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5A5B71" w:rsidRPr="006A5FB9" w:rsidRDefault="005A5B71" w:rsidP="00C451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4828">
        <w:rPr>
          <w:rStyle w:val="hps"/>
          <w:rFonts w:ascii="Times New Roman" w:hAnsi="Times New Roman"/>
          <w:color w:val="0000FF"/>
          <w:sz w:val="24"/>
          <w:szCs w:val="24"/>
          <w:lang w:val="en-US"/>
        </w:rPr>
        <w:t xml:space="preserve">[4] </w:t>
      </w:r>
      <w:r w:rsidRPr="00D80CBE">
        <w:rPr>
          <w:rFonts w:ascii="Times New Roman" w:hAnsi="Times New Roman"/>
          <w:b/>
          <w:sz w:val="24"/>
          <w:szCs w:val="24"/>
          <w:lang w:val="en-US"/>
        </w:rPr>
        <w:t>Ajmi BH Hamouda</w:t>
      </w:r>
      <w:r w:rsidRPr="000D4828">
        <w:rPr>
          <w:rFonts w:ascii="Times New Roman" w:hAnsi="Times New Roman"/>
          <w:sz w:val="24"/>
          <w:szCs w:val="24"/>
          <w:lang w:val="en-US"/>
        </w:rPr>
        <w:t>, Alberto Pimpinelli, and T L Einstein,J. Phys.: Condens. Matter</w:t>
      </w:r>
      <w:r w:rsidRPr="005A5B71">
        <w:rPr>
          <w:rFonts w:ascii="Times New Roman" w:hAnsi="Times New Roman"/>
          <w:sz w:val="24"/>
          <w:szCs w:val="24"/>
          <w:lang w:val="en-US"/>
        </w:rPr>
        <w:t>20</w:t>
      </w:r>
      <w:r w:rsidRPr="000D4828">
        <w:rPr>
          <w:rFonts w:ascii="Times New Roman" w:hAnsi="Times New Roman"/>
          <w:sz w:val="24"/>
          <w:szCs w:val="24"/>
          <w:lang w:val="en-US"/>
        </w:rPr>
        <w:t xml:space="preserve">(2008)355001, </w:t>
      </w:r>
      <w:r w:rsidRPr="000D4828">
        <w:rPr>
          <w:rFonts w:ascii="Times New Roman" w:hAnsi="Times New Roman"/>
          <w:sz w:val="24"/>
          <w:szCs w:val="24"/>
        </w:rPr>
        <w:t>Surface Science</w:t>
      </w:r>
      <w:r w:rsidRPr="007F7018">
        <w:rPr>
          <w:rFonts w:ascii="Times New Roman" w:hAnsi="Times New Roman"/>
          <w:bCs/>
          <w:sz w:val="24"/>
          <w:szCs w:val="24"/>
        </w:rPr>
        <w:t>6</w:t>
      </w:r>
      <w:r w:rsidRPr="00B93D4B">
        <w:rPr>
          <w:rFonts w:ascii="Times New Roman" w:hAnsi="Times New Roman"/>
          <w:bCs/>
          <w:sz w:val="24"/>
          <w:szCs w:val="24"/>
        </w:rPr>
        <w:t>02</w:t>
      </w:r>
      <w:r w:rsidRPr="007F7018">
        <w:rPr>
          <w:rFonts w:ascii="Times New Roman" w:hAnsi="Times New Roman"/>
          <w:b/>
          <w:bCs/>
          <w:sz w:val="24"/>
          <w:szCs w:val="24"/>
        </w:rPr>
        <w:t>(2008)</w:t>
      </w:r>
      <w:r w:rsidRPr="000D4828">
        <w:rPr>
          <w:rFonts w:ascii="Times New Roman" w:hAnsi="Times New Roman"/>
          <w:sz w:val="24"/>
          <w:szCs w:val="24"/>
        </w:rPr>
        <w:t>3569–3577</w:t>
      </w:r>
      <w:r>
        <w:rPr>
          <w:rFonts w:ascii="Times New Roman" w:hAnsi="Times New Roman"/>
          <w:sz w:val="24"/>
          <w:szCs w:val="24"/>
        </w:rPr>
        <w:t>.</w:t>
      </w:r>
    </w:p>
    <w:p w:rsidR="002C04C4" w:rsidRPr="002C04C4" w:rsidRDefault="002C04C4" w:rsidP="002C04C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01A5" w:rsidRDefault="002E01A5" w:rsidP="002E01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E01A5" w:rsidSect="006B7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6B" w:rsidRDefault="00D9086B" w:rsidP="00C802FA">
      <w:pPr>
        <w:spacing w:after="0" w:line="240" w:lineRule="auto"/>
      </w:pPr>
      <w:r>
        <w:separator/>
      </w:r>
    </w:p>
  </w:endnote>
  <w:endnote w:type="continuationSeparator" w:id="1">
    <w:p w:rsidR="00D9086B" w:rsidRDefault="00D9086B" w:rsidP="00C8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E3" w:rsidRDefault="006B72E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E3" w:rsidRDefault="006B72E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E3" w:rsidRDefault="006B72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6B" w:rsidRDefault="00D9086B" w:rsidP="00C802FA">
      <w:pPr>
        <w:spacing w:after="0" w:line="240" w:lineRule="auto"/>
      </w:pPr>
      <w:r>
        <w:separator/>
      </w:r>
    </w:p>
  </w:footnote>
  <w:footnote w:type="continuationSeparator" w:id="1">
    <w:p w:rsidR="00D9086B" w:rsidRDefault="00D9086B" w:rsidP="00C8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E3" w:rsidRDefault="006B72E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E3" w:rsidRDefault="006B72E3" w:rsidP="006B72E3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3ème conférence Internationale des énergies renouvelables CIER-2015</w:t>
    </w:r>
  </w:p>
  <w:p w:rsidR="006B72E3" w:rsidRDefault="006B72E3" w:rsidP="006B72E3">
    <w:pPr>
      <w:pStyle w:val="En-tte"/>
      <w:rPr>
        <w:rFonts w:ascii="Times New Roman" w:hAnsi="Times New Roman" w:cs="Times New Roman"/>
        <w:sz w:val="20"/>
        <w:szCs w:val="20"/>
        <w:lang w:val="en-US" w:eastAsia="en-US"/>
      </w:rPr>
    </w:pPr>
    <w:r w:rsidRPr="006B72E3">
      <w:rPr>
        <w:rFonts w:ascii="Arial" w:hAnsi="Arial" w:cs="Arial"/>
        <w:sz w:val="16"/>
        <w:szCs w:val="16"/>
        <w:lang w:val="en-US"/>
      </w:rPr>
      <w:t>Proceedings of Engineering and Technology - PET</w:t>
    </w:r>
  </w:p>
  <w:p w:rsidR="006B72E3" w:rsidRPr="006B72E3" w:rsidRDefault="006B72E3">
    <w:pPr>
      <w:pStyle w:val="En-tt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E3" w:rsidRDefault="006B72E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36E"/>
    <w:rsid w:val="00096923"/>
    <w:rsid w:val="000C0774"/>
    <w:rsid w:val="000F0DFD"/>
    <w:rsid w:val="00165BAC"/>
    <w:rsid w:val="001800DA"/>
    <w:rsid w:val="001B0F48"/>
    <w:rsid w:val="001B46A1"/>
    <w:rsid w:val="001D737E"/>
    <w:rsid w:val="002206FB"/>
    <w:rsid w:val="00281BCB"/>
    <w:rsid w:val="002918E7"/>
    <w:rsid w:val="002A5C79"/>
    <w:rsid w:val="002C04C4"/>
    <w:rsid w:val="002E01A5"/>
    <w:rsid w:val="00324560"/>
    <w:rsid w:val="003C50D0"/>
    <w:rsid w:val="003D6FB8"/>
    <w:rsid w:val="00415BFD"/>
    <w:rsid w:val="004329AA"/>
    <w:rsid w:val="00444B4C"/>
    <w:rsid w:val="004A2819"/>
    <w:rsid w:val="00591D11"/>
    <w:rsid w:val="005A5B71"/>
    <w:rsid w:val="0069079A"/>
    <w:rsid w:val="006A6683"/>
    <w:rsid w:val="006B72E3"/>
    <w:rsid w:val="0078786C"/>
    <w:rsid w:val="007B64E2"/>
    <w:rsid w:val="007B6970"/>
    <w:rsid w:val="007C158B"/>
    <w:rsid w:val="00852741"/>
    <w:rsid w:val="00907816"/>
    <w:rsid w:val="00921FFC"/>
    <w:rsid w:val="00973FB7"/>
    <w:rsid w:val="009779D6"/>
    <w:rsid w:val="00A441FE"/>
    <w:rsid w:val="00AE5411"/>
    <w:rsid w:val="00B75E33"/>
    <w:rsid w:val="00B93D4B"/>
    <w:rsid w:val="00B965C7"/>
    <w:rsid w:val="00BC450E"/>
    <w:rsid w:val="00BD3496"/>
    <w:rsid w:val="00BE2582"/>
    <w:rsid w:val="00C02988"/>
    <w:rsid w:val="00C45183"/>
    <w:rsid w:val="00C802FA"/>
    <w:rsid w:val="00CF436E"/>
    <w:rsid w:val="00D048C8"/>
    <w:rsid w:val="00D7017E"/>
    <w:rsid w:val="00D80CBE"/>
    <w:rsid w:val="00D9086B"/>
    <w:rsid w:val="00DC6CE7"/>
    <w:rsid w:val="00DE3155"/>
    <w:rsid w:val="00DE7609"/>
    <w:rsid w:val="00DF214F"/>
    <w:rsid w:val="00E312F0"/>
    <w:rsid w:val="00E96949"/>
    <w:rsid w:val="00F03698"/>
    <w:rsid w:val="00F26A53"/>
    <w:rsid w:val="00F502AE"/>
    <w:rsid w:val="00F6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A441FE"/>
  </w:style>
  <w:style w:type="character" w:styleId="Lienhypertexte">
    <w:name w:val="Hyperlink"/>
    <w:uiPriority w:val="99"/>
    <w:unhideWhenUsed/>
    <w:rsid w:val="005A5B7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C8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802FA"/>
  </w:style>
  <w:style w:type="paragraph" w:styleId="Pieddepage">
    <w:name w:val="footer"/>
    <w:basedOn w:val="Normal"/>
    <w:link w:val="PieddepageCar"/>
    <w:uiPriority w:val="99"/>
    <w:unhideWhenUsed/>
    <w:rsid w:val="00C8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2FA"/>
  </w:style>
  <w:style w:type="paragraph" w:customStyle="1" w:styleId="Default">
    <w:name w:val="Default"/>
    <w:rsid w:val="002E01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A441FE"/>
  </w:style>
  <w:style w:type="character" w:styleId="Lienhypertexte">
    <w:name w:val="Hyperlink"/>
    <w:uiPriority w:val="99"/>
    <w:unhideWhenUsed/>
    <w:rsid w:val="005A5B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8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2FA"/>
  </w:style>
  <w:style w:type="paragraph" w:styleId="Pieddepage">
    <w:name w:val="footer"/>
    <w:basedOn w:val="Normal"/>
    <w:link w:val="PieddepageCar"/>
    <w:uiPriority w:val="99"/>
    <w:unhideWhenUsed/>
    <w:rsid w:val="00C8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avenir_brahim@yahoo.f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 Mahjoub</dc:creator>
  <cp:lastModifiedBy>Ahmed</cp:lastModifiedBy>
  <cp:revision>6</cp:revision>
  <dcterms:created xsi:type="dcterms:W3CDTF">2015-09-28T09:27:00Z</dcterms:created>
  <dcterms:modified xsi:type="dcterms:W3CDTF">2016-03-31T09:29:00Z</dcterms:modified>
</cp:coreProperties>
</file>