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F" w:rsidRDefault="007238CF" w:rsidP="007238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7238CF">
        <w:rPr>
          <w:rFonts w:ascii="Times New Roman" w:hAnsi="Times New Roman" w:cs="Times New Roman"/>
          <w:b/>
          <w:bCs/>
          <w:sz w:val="28"/>
          <w:szCs w:val="28"/>
        </w:rPr>
        <w:t>novel</w:t>
      </w:r>
      <w:proofErr w:type="spellEnd"/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8CF">
        <w:rPr>
          <w:rFonts w:ascii="Times New Roman" w:hAnsi="Times New Roman" w:cs="Times New Roman"/>
          <w:b/>
          <w:bCs/>
          <w:sz w:val="28"/>
          <w:szCs w:val="28"/>
        </w:rPr>
        <w:t>method</w:t>
      </w:r>
      <w:proofErr w:type="spellEnd"/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 for the </w:t>
      </w:r>
      <w:proofErr w:type="spellStart"/>
      <w:r w:rsidRPr="007238CF">
        <w:rPr>
          <w:rFonts w:ascii="Times New Roman" w:hAnsi="Times New Roman" w:cs="Times New Roman"/>
          <w:b/>
          <w:bCs/>
          <w:sz w:val="28"/>
          <w:szCs w:val="28"/>
        </w:rPr>
        <w:t>determination</w:t>
      </w:r>
      <w:proofErr w:type="spellEnd"/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Pr="009D51F5">
        <w:rPr>
          <w:rFonts w:ascii="Times New Roman" w:hAnsi="Times New Roman" w:cs="Times New Roman"/>
          <w:b/>
          <w:bCs/>
          <w:sz w:val="28"/>
          <w:szCs w:val="28"/>
        </w:rPr>
        <w:t>cadmium ions</w:t>
      </w:r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8CF">
        <w:rPr>
          <w:rFonts w:ascii="Times New Roman" w:hAnsi="Times New Roman" w:cs="Times New Roman"/>
          <w:b/>
          <w:bCs/>
          <w:sz w:val="28"/>
          <w:szCs w:val="28"/>
        </w:rPr>
        <w:t>based</w:t>
      </w:r>
      <w:proofErr w:type="spellEnd"/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 on the </w:t>
      </w:r>
      <w:proofErr w:type="spellStart"/>
      <w:r w:rsidRPr="007238CF">
        <w:rPr>
          <w:rFonts w:ascii="Times New Roman" w:hAnsi="Times New Roman" w:cs="Times New Roman"/>
          <w:b/>
          <w:bCs/>
          <w:sz w:val="28"/>
          <w:szCs w:val="28"/>
        </w:rPr>
        <w:t>quenching</w:t>
      </w:r>
      <w:proofErr w:type="spellEnd"/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 of the fluorescence of </w:t>
      </w:r>
      <w:proofErr w:type="spellStart"/>
      <w:r w:rsidRPr="007238CF">
        <w:rPr>
          <w:rFonts w:ascii="Times New Roman" w:hAnsi="Times New Roman" w:cs="Times New Roman"/>
          <w:b/>
          <w:bCs/>
          <w:sz w:val="28"/>
          <w:szCs w:val="28"/>
        </w:rPr>
        <w:t>CdSe</w:t>
      </w:r>
      <w:proofErr w:type="spellEnd"/>
      <w:r w:rsidRPr="007238CF">
        <w:rPr>
          <w:rFonts w:ascii="Times New Roman" w:hAnsi="Times New Roman" w:cs="Times New Roman"/>
          <w:b/>
          <w:bCs/>
          <w:sz w:val="28"/>
          <w:szCs w:val="28"/>
        </w:rPr>
        <w:t xml:space="preserve"> quantum dots</w:t>
      </w:r>
    </w:p>
    <w:p w:rsidR="007238CF" w:rsidRPr="009D51F5" w:rsidRDefault="007238CF" w:rsidP="00FB38D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8DB" w:rsidRPr="00FB2C22" w:rsidRDefault="00FB38DB" w:rsidP="00FB3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48D">
        <w:rPr>
          <w:rFonts w:ascii="Times New Roman" w:hAnsi="Times New Roman" w:cs="Times New Roman"/>
          <w:sz w:val="24"/>
          <w:szCs w:val="24"/>
        </w:rPr>
        <w:t>Nassim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Brahim</w:t>
      </w:r>
      <w:r w:rsidR="009D51F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Start"/>
      <w:r w:rsidR="009D51F5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A048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*</w:t>
      </w:r>
      <w:r w:rsidRPr="003A0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 Bel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Haj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Mohamed</w:t>
      </w:r>
      <w:r w:rsidRPr="003A048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Chaâbane</w:t>
      </w:r>
      <w:r w:rsidRPr="003A048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, Mohamed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Haouari</w:t>
      </w:r>
      <w:r w:rsidRPr="003A048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, Michel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Negrerie</w:t>
      </w:r>
      <w:r w:rsidR="009D51F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Hafedh</w:t>
      </w:r>
      <w:proofErr w:type="spellEnd"/>
      <w:r w:rsidRPr="003A048D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3A048D">
        <w:rPr>
          <w:rFonts w:ascii="Times New Roman" w:hAnsi="Times New Roman" w:cs="Times New Roman"/>
          <w:sz w:val="24"/>
          <w:szCs w:val="24"/>
        </w:rPr>
        <w:t>Ouada</w:t>
      </w:r>
      <w:r w:rsidRPr="003A048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9D51F5" w:rsidRDefault="00FB38DB" w:rsidP="009D51F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A048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 w:rsidRPr="003A048D">
        <w:rPr>
          <w:rFonts w:ascii="Times New Roman" w:hAnsi="Times New Roman" w:cs="Times New Roman"/>
          <w:i/>
          <w:iCs/>
          <w:sz w:val="24"/>
          <w:szCs w:val="24"/>
        </w:rPr>
        <w:t>Laboratoire</w:t>
      </w:r>
      <w:proofErr w:type="spellEnd"/>
      <w:proofErr w:type="gramEnd"/>
      <w:r w:rsidRPr="003A048D">
        <w:rPr>
          <w:rFonts w:ascii="Times New Roman" w:hAnsi="Times New Roman" w:cs="Times New Roman"/>
          <w:i/>
          <w:iCs/>
          <w:sz w:val="24"/>
          <w:szCs w:val="24"/>
        </w:rPr>
        <w:t xml:space="preserve"> des Interfaces et Matériaux Avancés, Faculté des Sciences de Monastir, Bd. de l’Environnement, 5019 Monastir, </w:t>
      </w:r>
      <w:proofErr w:type="spellStart"/>
      <w:r w:rsidRPr="003A048D">
        <w:rPr>
          <w:rFonts w:ascii="Times New Roman" w:hAnsi="Times New Roman" w:cs="Times New Roman"/>
          <w:i/>
          <w:iCs/>
          <w:sz w:val="24"/>
          <w:szCs w:val="24"/>
        </w:rPr>
        <w:t>Tunisia</w:t>
      </w:r>
      <w:proofErr w:type="spellEnd"/>
      <w:r w:rsidR="009D51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B38DB" w:rsidRDefault="009D51F5" w:rsidP="009D51F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  <w:r w:rsidR="00FB38DB" w:rsidRPr="003A048D">
        <w:rPr>
          <w:rFonts w:ascii="Times New Roman" w:hAnsi="Times New Roman" w:cs="Times New Roman"/>
          <w:i/>
          <w:iCs/>
          <w:sz w:val="24"/>
          <w:szCs w:val="24"/>
        </w:rPr>
        <w:t>Laboratoire</w:t>
      </w:r>
      <w:proofErr w:type="spellEnd"/>
      <w:proofErr w:type="gramEnd"/>
      <w:r w:rsidR="00FB38DB" w:rsidRPr="003A048D">
        <w:rPr>
          <w:rFonts w:ascii="Times New Roman" w:hAnsi="Times New Roman" w:cs="Times New Roman"/>
          <w:i/>
          <w:iCs/>
          <w:sz w:val="24"/>
          <w:szCs w:val="24"/>
        </w:rPr>
        <w:t xml:space="preserve"> d'Optique et Biosciences, INSERM U1182, CNRS UMR7645, Ecole Polytechnique, 91128 Palaiseau, France.</w:t>
      </w:r>
    </w:p>
    <w:p w:rsidR="00FB38DB" w:rsidRPr="003A048D" w:rsidRDefault="00FB38DB" w:rsidP="00FB38D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48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*</w:t>
      </w:r>
      <w:proofErr w:type="spellStart"/>
      <w:r w:rsidRPr="003A048D">
        <w:rPr>
          <w:rFonts w:ascii="Times New Roman" w:hAnsi="Times New Roman" w:cs="Times New Roman"/>
          <w:color w:val="000000"/>
          <w:sz w:val="24"/>
          <w:szCs w:val="24"/>
        </w:rPr>
        <w:t>Corresponding</w:t>
      </w:r>
      <w:proofErr w:type="spellEnd"/>
      <w:r w:rsidRPr="003A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048D"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  <w:r w:rsidRPr="003A04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38DB" w:rsidRPr="009D51F5" w:rsidRDefault="00FB38DB" w:rsidP="009D51F5">
      <w:pPr>
        <w:spacing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A048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E-mail: nassim.benbrahim.fsm@gmail.com. </w:t>
      </w:r>
      <w:r w:rsidRPr="003A048D">
        <w:rPr>
          <w:rFonts w:ascii="Times New Roman" w:hAnsi="Times New Roman" w:cs="Times New Roman"/>
          <w:color w:val="000000"/>
          <w:sz w:val="24"/>
          <w:szCs w:val="24"/>
        </w:rPr>
        <w:t>Phone: +216 96 400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048D">
        <w:rPr>
          <w:rFonts w:ascii="Times New Roman" w:hAnsi="Times New Roman" w:cs="Times New Roman"/>
          <w:color w:val="000000"/>
          <w:sz w:val="24"/>
          <w:szCs w:val="24"/>
        </w:rPr>
        <w:t>499</w:t>
      </w:r>
    </w:p>
    <w:p w:rsidR="00FB38DB" w:rsidRPr="009D51F5" w:rsidRDefault="009D51F5" w:rsidP="009D51F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BD1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686A59" w:rsidRPr="00876593" w:rsidRDefault="00876593" w:rsidP="00876593">
      <w:pPr>
        <w:spacing w:line="360" w:lineRule="auto"/>
        <w:jc w:val="both"/>
      </w:pPr>
      <w:r w:rsidRPr="007238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of </w:t>
      </w:r>
      <w:r w:rsidRPr="00D30018">
        <w:rPr>
          <w:rFonts w:ascii="Times New Roman" w:hAnsi="Times New Roman" w:cs="Times New Roman"/>
          <w:sz w:val="24"/>
          <w:szCs w:val="24"/>
        </w:rPr>
        <w:t>Cd</w:t>
      </w:r>
      <w:r w:rsidRPr="002C612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238CF"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quench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fluorescence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thioglycerol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r w:rsidRPr="007238C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quantum dots (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QDs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) by </w:t>
      </w:r>
      <w:r w:rsidRPr="00D30018">
        <w:rPr>
          <w:rFonts w:ascii="Times New Roman" w:hAnsi="Times New Roman" w:cs="Times New Roman"/>
          <w:sz w:val="24"/>
          <w:szCs w:val="24"/>
        </w:rPr>
        <w:t>Cd</w:t>
      </w:r>
      <w:r w:rsidRPr="002C612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238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aqueous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solutions. Under optimum conditions, the relative fluorescence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linearly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proportional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to the concentration of </w:t>
      </w:r>
      <w:r w:rsidRPr="00D30018">
        <w:rPr>
          <w:rFonts w:ascii="Times New Roman" w:hAnsi="Times New Roman" w:cs="Times New Roman"/>
          <w:sz w:val="24"/>
          <w:szCs w:val="24"/>
        </w:rPr>
        <w:t>Cd</w:t>
      </w:r>
      <w:r w:rsidRPr="002C612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1.0 </w:t>
      </w:r>
      <w:r w:rsidRPr="007238C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22 µM</w:t>
      </w:r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CF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7238C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0.32 µM</w:t>
      </w:r>
      <w:r w:rsidRPr="007238CF">
        <w:rPr>
          <w:rFonts w:ascii="Times New Roman" w:hAnsi="Times New Roman" w:cs="Times New Roman"/>
          <w:sz w:val="24"/>
          <w:szCs w:val="24"/>
        </w:rPr>
        <w:t xml:space="preserve">. </w:t>
      </w:r>
      <w:r w:rsidRPr="0087659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thioglycerol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capped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CdSe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QDs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and Cd</w:t>
      </w:r>
      <w:r w:rsidRPr="0087659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6593">
        <w:rPr>
          <w:rFonts w:ascii="Times New Roman" w:hAnsi="Times New Roman" w:cs="Times New Roman"/>
          <w:sz w:val="24"/>
          <w:szCs w:val="24"/>
        </w:rPr>
        <w:t xml:space="preserve"> ions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techniques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as TEM, fluorescence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UV–vis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 xml:space="preserve"> and fluorescence </w:t>
      </w:r>
      <w:proofErr w:type="spellStart"/>
      <w:r w:rsidRPr="00876593"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 w:rsidRPr="00876593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>, the TG-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CdSe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QDs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as a</w:t>
      </w:r>
      <w:r w:rsidR="00D30018" w:rsidRPr="00D3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018" w:rsidRPr="00D30018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D30018" w:rsidRPr="00D3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selective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probe   for the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of</w:t>
      </w:r>
      <w:r w:rsidR="00D30018" w:rsidRPr="00D30018">
        <w:rPr>
          <w:rFonts w:ascii="Times New Roman" w:hAnsi="Times New Roman" w:cs="Times New Roman"/>
          <w:sz w:val="24"/>
          <w:szCs w:val="24"/>
        </w:rPr>
        <w:t xml:space="preserve"> Cd</w:t>
      </w:r>
      <w:r w:rsidR="00D30018" w:rsidRPr="002C612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30018" w:rsidRPr="00D30018">
        <w:rPr>
          <w:rFonts w:ascii="Times New Roman" w:hAnsi="Times New Roman" w:cs="Times New Roman"/>
          <w:sz w:val="24"/>
          <w:szCs w:val="24"/>
        </w:rPr>
        <w:t xml:space="preserve"> </w:t>
      </w:r>
      <w:r w:rsidR="002C6128">
        <w:rPr>
          <w:rFonts w:ascii="Times New Roman" w:hAnsi="Times New Roman" w:cs="Times New Roman"/>
          <w:sz w:val="24"/>
          <w:szCs w:val="24"/>
        </w:rPr>
        <w:t xml:space="preserve">ions in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aqueous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solutions, a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="002C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28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="00D30018" w:rsidRPr="00D3001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30018" w:rsidRPr="00D30018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D30018" w:rsidRPr="00D30018">
        <w:rPr>
          <w:rFonts w:ascii="Times New Roman" w:hAnsi="Times New Roman" w:cs="Times New Roman"/>
          <w:sz w:val="24"/>
          <w:szCs w:val="24"/>
        </w:rPr>
        <w:t>.</w:t>
      </w:r>
    </w:p>
    <w:p w:rsidR="009D51F5" w:rsidRDefault="009D51F5" w:rsidP="00D30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F5" w:rsidRPr="00D30018" w:rsidRDefault="009D51F5" w:rsidP="00876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quantum dots</w:t>
      </w:r>
      <w:r w:rsidRPr="009D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F5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593">
        <w:rPr>
          <w:rFonts w:ascii="Times New Roman" w:hAnsi="Times New Roman" w:cs="Times New Roman"/>
          <w:sz w:val="24"/>
          <w:szCs w:val="24"/>
        </w:rPr>
        <w:t>Q</w:t>
      </w:r>
      <w:r w:rsidR="00876593" w:rsidRPr="00876593">
        <w:rPr>
          <w:rFonts w:ascii="Times New Roman" w:hAnsi="Times New Roman" w:cs="Times New Roman"/>
          <w:sz w:val="24"/>
          <w:szCs w:val="24"/>
        </w:rPr>
        <w:t>uenching</w:t>
      </w:r>
      <w:proofErr w:type="spellEnd"/>
      <w:r w:rsidR="00876593" w:rsidRPr="00876593">
        <w:rPr>
          <w:rFonts w:ascii="Times New Roman" w:hAnsi="Times New Roman" w:cs="Times New Roman"/>
          <w:sz w:val="24"/>
          <w:szCs w:val="24"/>
        </w:rPr>
        <w:t xml:space="preserve"> of the fluorescence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9D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F5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Cadmium  </w:t>
      </w:r>
      <w:proofErr w:type="spellStart"/>
      <w:r w:rsidRPr="009D51F5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Pr="009D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F5">
        <w:rPr>
          <w:rFonts w:ascii="Times New Roman" w:hAnsi="Times New Roman" w:cs="Times New Roman"/>
          <w:sz w:val="24"/>
          <w:szCs w:val="24"/>
        </w:rPr>
        <w:t>selectivity</w:t>
      </w:r>
      <w:proofErr w:type="spellEnd"/>
    </w:p>
    <w:sectPr w:rsidR="009D51F5" w:rsidRPr="00D30018" w:rsidSect="0068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018"/>
    <w:rsid w:val="002C6128"/>
    <w:rsid w:val="00686A59"/>
    <w:rsid w:val="007238CF"/>
    <w:rsid w:val="00876593"/>
    <w:rsid w:val="00982020"/>
    <w:rsid w:val="009D51F5"/>
    <w:rsid w:val="00A50D67"/>
    <w:rsid w:val="00AD058C"/>
    <w:rsid w:val="00B40E43"/>
    <w:rsid w:val="00D30018"/>
    <w:rsid w:val="00DE0ACD"/>
    <w:rsid w:val="00DE0EFD"/>
    <w:rsid w:val="00E7077B"/>
    <w:rsid w:val="00E8273A"/>
    <w:rsid w:val="00FB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3</cp:revision>
  <dcterms:created xsi:type="dcterms:W3CDTF">2015-10-16T14:09:00Z</dcterms:created>
  <dcterms:modified xsi:type="dcterms:W3CDTF">2015-10-27T11:50:00Z</dcterms:modified>
</cp:coreProperties>
</file>